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9" w:rsidRPr="003136F8" w:rsidRDefault="004D5819" w:rsidP="004D5819">
      <w:pPr>
        <w:rPr>
          <w:b/>
          <w:u w:val="single"/>
        </w:rPr>
      </w:pPr>
      <w:r w:rsidRPr="003136F8">
        <w:rPr>
          <w:lang w:val="sr-Cyrl-CS"/>
        </w:rPr>
        <w:t>РЕПУБЛИКА СРБИЈА</w:t>
      </w:r>
      <w:r w:rsidRPr="003136F8">
        <w:rPr>
          <w:lang w:val="sr-Cyrl-CS"/>
        </w:rPr>
        <w:tab/>
      </w:r>
      <w:r w:rsidRPr="003136F8">
        <w:rPr>
          <w:lang w:val="sr-Cyrl-CS"/>
        </w:rPr>
        <w:tab/>
      </w:r>
      <w:r w:rsidRPr="003136F8">
        <w:rPr>
          <w:lang w:val="sr-Cyrl-CS"/>
        </w:rPr>
        <w:tab/>
      </w:r>
      <w:r w:rsidRPr="003136F8">
        <w:rPr>
          <w:lang w:val="sr-Cyrl-CS"/>
        </w:rPr>
        <w:tab/>
      </w:r>
      <w:r w:rsidRPr="003136F8">
        <w:t xml:space="preserve">                                             </w:t>
      </w:r>
    </w:p>
    <w:p w:rsidR="004D5819" w:rsidRPr="003136F8" w:rsidRDefault="004D5819" w:rsidP="004D5819">
      <w:pPr>
        <w:rPr>
          <w:lang w:val="sr-Cyrl-CS"/>
        </w:rPr>
      </w:pPr>
      <w:r w:rsidRPr="003136F8">
        <w:rPr>
          <w:lang w:val="sr-Cyrl-CS"/>
        </w:rPr>
        <w:t>НАРОДНА СКУПШТИНА</w:t>
      </w:r>
    </w:p>
    <w:p w:rsidR="004D5819" w:rsidRPr="003136F8" w:rsidRDefault="004D5819" w:rsidP="004D5819">
      <w:pPr>
        <w:rPr>
          <w:lang w:val="sr-Cyrl-RS"/>
        </w:rPr>
      </w:pPr>
      <w:r w:rsidRPr="003136F8">
        <w:rPr>
          <w:lang w:val="sr-Cyrl-CS"/>
        </w:rPr>
        <w:t xml:space="preserve">Одбор </w:t>
      </w:r>
      <w:r w:rsidRPr="003136F8">
        <w:rPr>
          <w:lang w:val="sr-Cyrl-RS"/>
        </w:rPr>
        <w:t xml:space="preserve">за пољопривреду, шумарство </w:t>
      </w:r>
    </w:p>
    <w:p w:rsidR="004D5819" w:rsidRPr="003136F8" w:rsidRDefault="004D5819" w:rsidP="004D5819">
      <w:pPr>
        <w:rPr>
          <w:lang w:val="en-US"/>
        </w:rPr>
      </w:pPr>
      <w:r w:rsidRPr="003136F8">
        <w:rPr>
          <w:lang w:val="sr-Cyrl-RS"/>
        </w:rPr>
        <w:t>и водопривреду</w:t>
      </w:r>
    </w:p>
    <w:p w:rsidR="003136F8" w:rsidRPr="004D5819" w:rsidRDefault="003136F8" w:rsidP="003136F8">
      <w:pPr>
        <w:spacing w:line="276" w:lineRule="auto"/>
        <w:rPr>
          <w:rFonts w:eastAsiaTheme="minorHAnsi"/>
          <w:lang w:val="en-US" w:eastAsia="en-US"/>
        </w:rPr>
      </w:pPr>
      <w:r w:rsidRPr="004D5819">
        <w:rPr>
          <w:rFonts w:eastAsiaTheme="minorHAnsi"/>
          <w:lang w:val="sr-Latn-RS" w:eastAsia="en-US"/>
        </w:rPr>
        <w:t xml:space="preserve">12 </w:t>
      </w:r>
      <w:r w:rsidRPr="004D5819">
        <w:rPr>
          <w:rFonts w:eastAsiaTheme="minorHAnsi"/>
          <w:lang w:val="sr-Cyrl-RS" w:eastAsia="en-US"/>
        </w:rPr>
        <w:t>Број: 06-2/1</w:t>
      </w:r>
      <w:r w:rsidRPr="004D5819">
        <w:rPr>
          <w:rFonts w:eastAsiaTheme="minorHAnsi"/>
          <w:lang w:val="sr-Latn-RS" w:eastAsia="en-US"/>
        </w:rPr>
        <w:t>34</w:t>
      </w:r>
      <w:r w:rsidRPr="004D5819">
        <w:rPr>
          <w:rFonts w:eastAsiaTheme="minorHAnsi"/>
          <w:lang w:val="sr-Cyrl-RS" w:eastAsia="en-US"/>
        </w:rPr>
        <w:t>-19</w:t>
      </w:r>
    </w:p>
    <w:p w:rsidR="003136F8" w:rsidRPr="004D5819" w:rsidRDefault="003136F8" w:rsidP="003136F8">
      <w:pPr>
        <w:spacing w:line="276" w:lineRule="auto"/>
        <w:rPr>
          <w:rFonts w:eastAsiaTheme="minorHAnsi"/>
          <w:lang w:val="sr-Cyrl-RS" w:eastAsia="en-US"/>
        </w:rPr>
      </w:pPr>
      <w:r w:rsidRPr="004D5819">
        <w:rPr>
          <w:rFonts w:eastAsiaTheme="minorHAnsi"/>
          <w:lang w:val="sr-Cyrl-RS" w:eastAsia="en-US"/>
        </w:rPr>
        <w:t>2</w:t>
      </w:r>
      <w:r w:rsidRPr="003136F8">
        <w:rPr>
          <w:rFonts w:eastAsiaTheme="minorHAnsi"/>
          <w:lang w:val="en-US" w:eastAsia="en-US"/>
        </w:rPr>
        <w:t>2</w:t>
      </w:r>
      <w:r w:rsidRPr="004D5819">
        <w:rPr>
          <w:rFonts w:eastAsiaTheme="minorHAnsi"/>
          <w:lang w:val="en-US" w:eastAsia="en-US"/>
        </w:rPr>
        <w:t xml:space="preserve">. </w:t>
      </w:r>
      <w:r w:rsidRPr="004D5819">
        <w:rPr>
          <w:rFonts w:eastAsiaTheme="minorHAnsi"/>
          <w:lang w:val="sr-Cyrl-RS" w:eastAsia="en-US"/>
        </w:rPr>
        <w:t>мај 2019. године</w:t>
      </w:r>
    </w:p>
    <w:p w:rsidR="003136F8" w:rsidRPr="004D5819" w:rsidRDefault="003136F8" w:rsidP="003136F8">
      <w:pPr>
        <w:spacing w:line="276" w:lineRule="auto"/>
        <w:rPr>
          <w:rFonts w:eastAsiaTheme="minorHAnsi"/>
          <w:lang w:val="sr-Cyrl-RS" w:eastAsia="en-US"/>
        </w:rPr>
      </w:pPr>
      <w:r w:rsidRPr="004D5819">
        <w:rPr>
          <w:rFonts w:eastAsiaTheme="minorHAnsi"/>
          <w:lang w:val="sr-Cyrl-RS" w:eastAsia="en-US"/>
        </w:rPr>
        <w:t>Б е о г р а д</w:t>
      </w:r>
    </w:p>
    <w:p w:rsidR="003136F8" w:rsidRPr="003136F8" w:rsidRDefault="003136F8" w:rsidP="004D5819">
      <w:pPr>
        <w:rPr>
          <w:lang w:val="en-US"/>
        </w:rPr>
      </w:pPr>
    </w:p>
    <w:p w:rsidR="004D5819" w:rsidRPr="003136F8" w:rsidRDefault="004D5819" w:rsidP="004D5819">
      <w:pPr>
        <w:rPr>
          <w:lang w:val="sr-Cyrl-RS"/>
        </w:rPr>
      </w:pPr>
    </w:p>
    <w:p w:rsidR="004D5819" w:rsidRPr="003136F8" w:rsidRDefault="004D5819" w:rsidP="004D5819">
      <w:pPr>
        <w:jc w:val="both"/>
        <w:rPr>
          <w:sz w:val="22"/>
          <w:szCs w:val="22"/>
          <w:lang w:val="sr-Cyrl-CS"/>
        </w:rPr>
      </w:pPr>
    </w:p>
    <w:p w:rsidR="004D5819" w:rsidRPr="003136F8" w:rsidRDefault="004D5819" w:rsidP="004D5819">
      <w:pPr>
        <w:jc w:val="center"/>
        <w:rPr>
          <w:lang w:val="sr-Cyrl-CS"/>
        </w:rPr>
      </w:pPr>
      <w:r w:rsidRPr="003136F8">
        <w:rPr>
          <w:lang w:val="sr-Cyrl-CS"/>
        </w:rPr>
        <w:t>З А П И С Н И К</w:t>
      </w:r>
    </w:p>
    <w:p w:rsidR="004D5819" w:rsidRPr="003136F8" w:rsidRDefault="003136F8" w:rsidP="004D5819">
      <w:pPr>
        <w:jc w:val="center"/>
        <w:rPr>
          <w:lang w:val="sr-Cyrl-CS"/>
        </w:rPr>
      </w:pPr>
      <w:r>
        <w:rPr>
          <w:lang w:val="sr-Cyrl-RS"/>
        </w:rPr>
        <w:t>42</w:t>
      </w:r>
      <w:r w:rsidR="004D5819" w:rsidRPr="003136F8">
        <w:rPr>
          <w:lang w:val="en-US"/>
        </w:rPr>
        <w:t>.</w:t>
      </w:r>
      <w:r w:rsidR="004D5819" w:rsidRPr="003136F8">
        <w:rPr>
          <w:lang w:val="sr-Cyrl-CS"/>
        </w:rPr>
        <w:t xml:space="preserve"> СЕДНИЦЕ ОДБОРА ЗА ПОЉОПРИВРЕДУ, ШУМАРСТВО</w:t>
      </w:r>
    </w:p>
    <w:p w:rsidR="004D5819" w:rsidRPr="003136F8" w:rsidRDefault="004D5819" w:rsidP="004D5819">
      <w:pPr>
        <w:jc w:val="center"/>
        <w:rPr>
          <w:lang w:val="sr-Cyrl-CS"/>
        </w:rPr>
      </w:pPr>
      <w:r w:rsidRPr="003136F8">
        <w:rPr>
          <w:lang w:val="sr-Cyrl-CS"/>
        </w:rPr>
        <w:t xml:space="preserve">И  ВОДОПРИВРЕДУ, ОДРЖАНЕ </w:t>
      </w:r>
      <w:r w:rsidR="003136F8" w:rsidRPr="003136F8">
        <w:rPr>
          <w:lang w:val="sr-Cyrl-RS"/>
        </w:rPr>
        <w:t>22</w:t>
      </w:r>
      <w:r w:rsidRPr="003136F8">
        <w:rPr>
          <w:lang w:val="sr-Cyrl-CS"/>
        </w:rPr>
        <w:t xml:space="preserve">. </w:t>
      </w:r>
      <w:r w:rsidR="003136F8" w:rsidRPr="003136F8">
        <w:rPr>
          <w:lang w:val="sr-Cyrl-RS"/>
        </w:rPr>
        <w:t>МАЈ</w:t>
      </w:r>
      <w:r w:rsidRPr="003136F8">
        <w:rPr>
          <w:lang w:val="sr-Cyrl-RS"/>
        </w:rPr>
        <w:t>А</w:t>
      </w:r>
      <w:r w:rsidR="003136F8" w:rsidRPr="003136F8">
        <w:rPr>
          <w:lang w:val="sr-Cyrl-CS"/>
        </w:rPr>
        <w:t xml:space="preserve"> 2019</w:t>
      </w:r>
      <w:r w:rsidRPr="003136F8">
        <w:rPr>
          <w:lang w:val="sr-Cyrl-CS"/>
        </w:rPr>
        <w:t>. ГОДИНЕ</w:t>
      </w:r>
    </w:p>
    <w:p w:rsidR="004D5819" w:rsidRPr="003136F8" w:rsidRDefault="004D5819" w:rsidP="004D5819">
      <w:pPr>
        <w:jc w:val="center"/>
        <w:rPr>
          <w:lang w:val="sr-Cyrl-CS"/>
        </w:rPr>
      </w:pPr>
    </w:p>
    <w:p w:rsidR="004D5819" w:rsidRPr="004D5819" w:rsidRDefault="004D5819" w:rsidP="004D5819">
      <w:pPr>
        <w:jc w:val="center"/>
        <w:rPr>
          <w:color w:val="C00000"/>
          <w:lang w:val="sr-Cyrl-CS"/>
        </w:rPr>
      </w:pPr>
    </w:p>
    <w:p w:rsidR="004D5819" w:rsidRPr="004D5819" w:rsidRDefault="004D5819" w:rsidP="004D5819">
      <w:pPr>
        <w:jc w:val="center"/>
        <w:rPr>
          <w:color w:val="C00000"/>
          <w:lang w:val="sr-Cyrl-CS"/>
        </w:rPr>
      </w:pPr>
    </w:p>
    <w:p w:rsidR="004D5819" w:rsidRPr="004D5819" w:rsidRDefault="004D5819" w:rsidP="004D5819">
      <w:pPr>
        <w:jc w:val="both"/>
        <w:rPr>
          <w:color w:val="C00000"/>
          <w:lang w:val="sr-Cyrl-CS"/>
        </w:rPr>
      </w:pPr>
      <w:r w:rsidRPr="004D5819">
        <w:rPr>
          <w:color w:val="C00000"/>
          <w:lang w:val="sr-Cyrl-CS"/>
        </w:rPr>
        <w:tab/>
      </w:r>
      <w:r w:rsidRPr="004D5819">
        <w:rPr>
          <w:color w:val="C00000"/>
          <w:lang w:val="sr-Cyrl-CS"/>
        </w:rPr>
        <w:tab/>
      </w:r>
    </w:p>
    <w:p w:rsidR="004D5819" w:rsidRPr="003136F8" w:rsidRDefault="003136F8" w:rsidP="004D5819">
      <w:pPr>
        <w:ind w:firstLine="720"/>
        <w:jc w:val="both"/>
        <w:rPr>
          <w:lang w:val="sr-Cyrl-CS"/>
        </w:rPr>
      </w:pPr>
      <w:r w:rsidRPr="003136F8">
        <w:rPr>
          <w:lang w:val="sr-Cyrl-CS"/>
        </w:rPr>
        <w:t>Седница је почела у 12</w:t>
      </w:r>
      <w:r w:rsidR="004D5819" w:rsidRPr="003136F8">
        <w:rPr>
          <w:lang w:val="sr-Cyrl-CS"/>
        </w:rPr>
        <w:t>,</w:t>
      </w:r>
      <w:r w:rsidR="00DE5F39">
        <w:rPr>
          <w:lang w:val="sr-Cyrl-CS"/>
        </w:rPr>
        <w:t>35</w:t>
      </w:r>
      <w:r w:rsidR="004D5819" w:rsidRPr="003136F8">
        <w:rPr>
          <w:lang w:val="sr-Cyrl-CS"/>
        </w:rPr>
        <w:t xml:space="preserve"> часова.</w:t>
      </w:r>
    </w:p>
    <w:p w:rsidR="004D5819" w:rsidRPr="003136F8" w:rsidRDefault="00DE5F39" w:rsidP="004D5819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>Седници су председавали</w:t>
      </w:r>
      <w:r w:rsidR="004D5819" w:rsidRPr="003136F8">
        <w:rPr>
          <w:lang w:val="sr-Cyrl-CS"/>
        </w:rPr>
        <w:t xml:space="preserve"> Марија</w:t>
      </w:r>
      <w:r>
        <w:rPr>
          <w:lang w:val="sr-Cyrl-CS"/>
        </w:rPr>
        <w:t>н Ристичевић, председник Одбора и Арпад Фремонд, заменик председника Одбора.</w:t>
      </w:r>
    </w:p>
    <w:p w:rsidR="004D5819" w:rsidRPr="00FD49A5" w:rsidRDefault="004D5819" w:rsidP="004D5819">
      <w:pPr>
        <w:ind w:firstLine="720"/>
        <w:jc w:val="both"/>
        <w:rPr>
          <w:lang w:val="sr-Cyrl-RS"/>
        </w:rPr>
      </w:pPr>
      <w:r w:rsidRPr="00FD49A5">
        <w:rPr>
          <w:lang w:val="sr-Cyrl-CS"/>
        </w:rPr>
        <w:t xml:space="preserve">Седници су присуствовали чланови Одбора: </w:t>
      </w:r>
      <w:r w:rsidR="00FD49A5" w:rsidRPr="00FD49A5">
        <w:rPr>
          <w:lang w:val="sr-Cyrl-CS"/>
        </w:rPr>
        <w:t>Жарко Богатиновић</w:t>
      </w:r>
      <w:r w:rsidR="00FD49A5">
        <w:rPr>
          <w:lang w:val="sr-Cyrl-CS"/>
        </w:rPr>
        <w:t>,</w:t>
      </w:r>
      <w:r w:rsidR="00FD49A5" w:rsidRPr="00FD49A5">
        <w:rPr>
          <w:lang w:val="sr-Cyrl-CS"/>
        </w:rPr>
        <w:t xml:space="preserve"> </w:t>
      </w:r>
      <w:r w:rsidRPr="00FD49A5">
        <w:rPr>
          <w:lang w:val="sr-Cyrl-CS"/>
        </w:rPr>
        <w:t>Тијана Давидовац,</w:t>
      </w:r>
      <w:r w:rsidR="00DE5F39">
        <w:rPr>
          <w:lang w:val="sr-Cyrl-CS"/>
        </w:rPr>
        <w:t xml:space="preserve"> Александра Јевтић, </w:t>
      </w:r>
      <w:r w:rsidR="00FD49A5" w:rsidRPr="00FD49A5">
        <w:rPr>
          <w:lang w:val="sr-Cyrl-CS"/>
        </w:rPr>
        <w:t>Радован Јанчић,</w:t>
      </w:r>
      <w:r w:rsidRPr="00FD49A5">
        <w:rPr>
          <w:lang w:val="sr-Cyrl-CS"/>
        </w:rPr>
        <w:t xml:space="preserve"> Милија Милетић, </w:t>
      </w:r>
      <w:r w:rsidR="00FD49A5" w:rsidRPr="00FD49A5">
        <w:rPr>
          <w:lang w:val="sr-Cyrl-CS"/>
        </w:rPr>
        <w:t>Милорад Мирчић</w:t>
      </w:r>
      <w:r w:rsidR="00DE5F39">
        <w:rPr>
          <w:lang w:val="sr-Cyrl-CS"/>
        </w:rPr>
        <w:t xml:space="preserve"> </w:t>
      </w:r>
      <w:r w:rsidR="00FD49A5" w:rsidRPr="00FD49A5">
        <w:rPr>
          <w:lang w:val="sr-Cyrl-CS"/>
        </w:rPr>
        <w:t>и</w:t>
      </w:r>
      <w:r w:rsidR="00DE5F39">
        <w:rPr>
          <w:lang w:val="sr-Cyrl-CS"/>
        </w:rPr>
        <w:t xml:space="preserve"> проф. др </w:t>
      </w:r>
      <w:r w:rsidR="00FD49A5" w:rsidRPr="00FD49A5">
        <w:rPr>
          <w:lang w:val="sr-Cyrl-CS"/>
        </w:rPr>
        <w:t xml:space="preserve">Миладин Шеварлић </w:t>
      </w:r>
      <w:r w:rsidRPr="00FD49A5">
        <w:rPr>
          <w:lang w:val="sr-Cyrl-RS"/>
        </w:rPr>
        <w:t>као</w:t>
      </w:r>
      <w:r w:rsidRPr="00FD49A5">
        <w:rPr>
          <w:lang w:val="sr-Cyrl-CS"/>
        </w:rPr>
        <w:t xml:space="preserve"> и </w:t>
      </w:r>
      <w:r w:rsidR="00FD49A5" w:rsidRPr="00FD49A5">
        <w:rPr>
          <w:lang w:val="sr-Cyrl-CS"/>
        </w:rPr>
        <w:t>Драган Јовановић (заменик Младена Лукића), Љубинко Р</w:t>
      </w:r>
      <w:r w:rsidR="00DE5F39">
        <w:rPr>
          <w:lang w:val="sr-Cyrl-CS"/>
        </w:rPr>
        <w:t xml:space="preserve">акоњац (заменик Марјане Мараш), </w:t>
      </w:r>
      <w:r w:rsidR="00FD49A5" w:rsidRPr="00FD49A5">
        <w:rPr>
          <w:lang w:val="sr-Cyrl-CS"/>
        </w:rPr>
        <w:t>Звонимир Ђо</w:t>
      </w:r>
      <w:r w:rsidR="00DE5F39">
        <w:rPr>
          <w:lang w:val="sr-Cyrl-CS"/>
        </w:rPr>
        <w:t>кић (заменик Јасмине Обрадовић) и Драган Савкић (заменик Верољуба Матића).</w:t>
      </w:r>
      <w:r w:rsidR="00FD49A5" w:rsidRPr="00FD49A5">
        <w:rPr>
          <w:lang w:val="sr-Cyrl-CS"/>
        </w:rPr>
        <w:t xml:space="preserve"> </w:t>
      </w:r>
    </w:p>
    <w:p w:rsidR="004D5819" w:rsidRPr="0076651C" w:rsidRDefault="004D5819" w:rsidP="004D5819">
      <w:pPr>
        <w:jc w:val="both"/>
        <w:rPr>
          <w:lang w:val="sr-Cyrl-CS"/>
        </w:rPr>
      </w:pPr>
      <w:r w:rsidRPr="004D5819">
        <w:rPr>
          <w:color w:val="C00000"/>
          <w:lang w:val="sr-Cyrl-CS"/>
        </w:rPr>
        <w:tab/>
      </w:r>
      <w:r w:rsidRPr="00FD49A5">
        <w:rPr>
          <w:lang w:val="sr-Cyrl-CS"/>
        </w:rPr>
        <w:t>Седници нису присуствовали чланови Одбора:</w:t>
      </w:r>
      <w:r w:rsidR="008301B0">
        <w:rPr>
          <w:lang w:val="sr-Cyrl-CS"/>
        </w:rPr>
        <w:t xml:space="preserve"> Младен Лукић, Марјана Мараш, Јасмина Обрадовић, Верољуб Матић,</w:t>
      </w:r>
      <w:r w:rsidRPr="00FD49A5">
        <w:rPr>
          <w:lang w:val="sr-Cyrl-CS"/>
        </w:rPr>
        <w:t xml:space="preserve"> </w:t>
      </w:r>
      <w:r w:rsidR="00DE5F39">
        <w:rPr>
          <w:lang w:val="sr-Cyrl-CS"/>
        </w:rPr>
        <w:t xml:space="preserve">Мирослав Алексић, </w:t>
      </w:r>
      <w:r w:rsidR="008301B0">
        <w:rPr>
          <w:lang w:val="sr-Cyrl-CS"/>
        </w:rPr>
        <w:t>Горан Јешић, Нада Лазић и Бранислав Михајловић.</w:t>
      </w:r>
    </w:p>
    <w:p w:rsidR="00CE2D59" w:rsidRDefault="004D5819" w:rsidP="004D5819">
      <w:pPr>
        <w:ind w:firstLine="720"/>
        <w:jc w:val="both"/>
        <w:rPr>
          <w:lang w:val="sr-Cyrl-CS"/>
        </w:rPr>
      </w:pPr>
      <w:r w:rsidRPr="0076651C">
        <w:rPr>
          <w:lang w:val="sr-Cyrl-CS"/>
        </w:rPr>
        <w:t>Седници су присуствовали представници Министарства пољопривреде, шумарства</w:t>
      </w:r>
      <w:r w:rsidRPr="0076651C">
        <w:rPr>
          <w:lang w:val="en-US"/>
        </w:rPr>
        <w:t xml:space="preserve"> </w:t>
      </w:r>
      <w:r w:rsidR="008301B0">
        <w:rPr>
          <w:lang w:val="sr-Cyrl-CS"/>
        </w:rPr>
        <w:t xml:space="preserve">и водопривреде: </w:t>
      </w:r>
      <w:r w:rsidR="0076651C">
        <w:rPr>
          <w:lang w:val="sr-Cyrl-CS"/>
        </w:rPr>
        <w:t>Бран</w:t>
      </w:r>
      <w:r w:rsidR="008301B0">
        <w:rPr>
          <w:lang w:val="sr-Cyrl-CS"/>
        </w:rPr>
        <w:t>ислав Недимовић, министар</w:t>
      </w:r>
      <w:r w:rsidR="0076651C">
        <w:rPr>
          <w:lang w:val="sr-Cyrl-CS"/>
        </w:rPr>
        <w:t>, Жељко Радо</w:t>
      </w:r>
      <w:r w:rsidR="008825AD">
        <w:rPr>
          <w:lang w:val="sr-Cyrl-CS"/>
        </w:rPr>
        <w:t>шевић, државни секретар, проф. д</w:t>
      </w:r>
      <w:r w:rsidR="0076651C">
        <w:rPr>
          <w:lang w:val="sr-Cyrl-CS"/>
        </w:rPr>
        <w:t xml:space="preserve">р Југослав Николић, директор </w:t>
      </w:r>
      <w:r w:rsidR="00CE2D59">
        <w:rPr>
          <w:lang w:val="sr-Cyrl-CS"/>
        </w:rPr>
        <w:t xml:space="preserve">Републичког хидрометеоролошког завода, др Милан Лукић, </w:t>
      </w:r>
      <w:r w:rsidR="008825AD">
        <w:rPr>
          <w:lang w:val="sr-Cyrl-CS"/>
        </w:rPr>
        <w:t xml:space="preserve">директор </w:t>
      </w:r>
      <w:r w:rsidR="00CE2D59">
        <w:rPr>
          <w:lang w:val="sr-Cyrl-CS"/>
        </w:rPr>
        <w:t>Институт</w:t>
      </w:r>
      <w:r w:rsidR="008825AD">
        <w:rPr>
          <w:lang w:val="sr-Cyrl-CS"/>
        </w:rPr>
        <w:t>а</w:t>
      </w:r>
      <w:r w:rsidR="00CE2D59">
        <w:rPr>
          <w:lang w:val="sr-Cyrl-CS"/>
        </w:rPr>
        <w:t xml:space="preserve"> за воћарство</w:t>
      </w:r>
      <w:r w:rsidR="008825AD">
        <w:rPr>
          <w:lang w:val="sr-Cyrl-CS"/>
        </w:rPr>
        <w:t xml:space="preserve"> Чачак</w:t>
      </w:r>
      <w:r w:rsidR="008301B0">
        <w:rPr>
          <w:lang w:val="sr-Cyrl-CS"/>
        </w:rPr>
        <w:t xml:space="preserve"> и Милан Беадер из Министарства задужен за видео презентацију.</w:t>
      </w:r>
    </w:p>
    <w:p w:rsidR="00CE2D59" w:rsidRDefault="00CE2D59" w:rsidP="004D5819">
      <w:pPr>
        <w:ind w:firstLine="720"/>
        <w:jc w:val="both"/>
        <w:rPr>
          <w:lang w:val="sr-Cyrl-CS"/>
        </w:rPr>
      </w:pPr>
    </w:p>
    <w:p w:rsidR="00CE2D59" w:rsidRPr="00CE2D59" w:rsidRDefault="00CE2D59" w:rsidP="004D5819">
      <w:pPr>
        <w:ind w:firstLine="720"/>
        <w:jc w:val="both"/>
        <w:rPr>
          <w:bCs/>
          <w:lang w:val="sr-Cyrl-RS"/>
        </w:rPr>
      </w:pPr>
    </w:p>
    <w:p w:rsidR="004D5819" w:rsidRDefault="004D5819" w:rsidP="004D5819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CE2D59">
        <w:rPr>
          <w:bCs/>
          <w:lang w:val="sr-Cyrl-RS"/>
        </w:rPr>
        <w:t xml:space="preserve">Одбор је већином гласова </w:t>
      </w:r>
      <w:r w:rsidR="00CE2D59" w:rsidRPr="00CE2D59">
        <w:rPr>
          <w:bCs/>
          <w:lang w:val="sr-Cyrl-RS"/>
        </w:rPr>
        <w:t>(11 за, 2</w:t>
      </w:r>
      <w:r w:rsidRPr="00CE2D59">
        <w:rPr>
          <w:bCs/>
          <w:lang w:val="sr-Cyrl-RS"/>
        </w:rPr>
        <w:t xml:space="preserve"> није гласао)</w:t>
      </w:r>
      <w:r w:rsidRPr="00CE2D59">
        <w:rPr>
          <w:bCs/>
          <w:lang w:val="en-US"/>
        </w:rPr>
        <w:t xml:space="preserve"> </w:t>
      </w:r>
      <w:r w:rsidRPr="00CE2D59">
        <w:rPr>
          <w:bCs/>
          <w:lang w:val="sr-Cyrl-RS"/>
        </w:rPr>
        <w:t xml:space="preserve"> </w:t>
      </w:r>
      <w:r w:rsidRPr="003136F8">
        <w:rPr>
          <w:bCs/>
          <w:lang w:val="sr-Cyrl-RS"/>
        </w:rPr>
        <w:t>усвојио следећи</w:t>
      </w:r>
    </w:p>
    <w:p w:rsidR="008825AD" w:rsidRPr="003136F8" w:rsidRDefault="008825AD" w:rsidP="004D5819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4D5819" w:rsidRPr="004D5819" w:rsidRDefault="004D5819" w:rsidP="004D5819">
      <w:pPr>
        <w:tabs>
          <w:tab w:val="left" w:pos="1134"/>
        </w:tabs>
        <w:ind w:firstLine="720"/>
        <w:jc w:val="both"/>
        <w:rPr>
          <w:bCs/>
          <w:color w:val="C00000"/>
          <w:lang w:val="sr-Cyrl-RS"/>
        </w:rPr>
      </w:pPr>
    </w:p>
    <w:p w:rsidR="0076651C" w:rsidRPr="004D5819" w:rsidRDefault="0076651C" w:rsidP="0076651C">
      <w:pPr>
        <w:spacing w:line="276" w:lineRule="auto"/>
        <w:jc w:val="center"/>
        <w:rPr>
          <w:rFonts w:eastAsiaTheme="minorHAnsi"/>
          <w:lang w:val="sr-Cyrl-RS" w:eastAsia="en-US"/>
        </w:rPr>
      </w:pPr>
      <w:r w:rsidRPr="004D5819">
        <w:rPr>
          <w:rFonts w:eastAsiaTheme="minorHAnsi"/>
          <w:lang w:val="sr-Cyrl-RS" w:eastAsia="en-US"/>
        </w:rPr>
        <w:t>Д</w:t>
      </w:r>
      <w:r w:rsidR="00A51FF1">
        <w:rPr>
          <w:rFonts w:eastAsiaTheme="minorHAnsi"/>
          <w:lang w:val="en-US" w:eastAsia="en-US"/>
        </w:rPr>
        <w:t xml:space="preserve"> </w:t>
      </w:r>
      <w:r w:rsidRPr="004D5819">
        <w:rPr>
          <w:rFonts w:eastAsiaTheme="minorHAnsi"/>
          <w:lang w:val="sr-Cyrl-RS" w:eastAsia="en-US"/>
        </w:rPr>
        <w:t>н</w:t>
      </w:r>
      <w:r w:rsidR="00A51FF1">
        <w:rPr>
          <w:rFonts w:eastAsiaTheme="minorHAnsi"/>
          <w:lang w:val="en-US" w:eastAsia="en-US"/>
        </w:rPr>
        <w:t xml:space="preserve"> </w:t>
      </w:r>
      <w:r w:rsidRPr="004D5819">
        <w:rPr>
          <w:rFonts w:eastAsiaTheme="minorHAnsi"/>
          <w:lang w:val="sr-Cyrl-RS" w:eastAsia="en-US"/>
        </w:rPr>
        <w:t>е</w:t>
      </w:r>
      <w:r w:rsidR="00A51FF1">
        <w:rPr>
          <w:rFonts w:eastAsiaTheme="minorHAnsi"/>
          <w:lang w:val="en-US" w:eastAsia="en-US"/>
        </w:rPr>
        <w:t xml:space="preserve"> </w:t>
      </w:r>
      <w:r w:rsidRPr="004D5819">
        <w:rPr>
          <w:rFonts w:eastAsiaTheme="minorHAnsi"/>
          <w:lang w:val="sr-Cyrl-RS" w:eastAsia="en-US"/>
        </w:rPr>
        <w:t>в</w:t>
      </w:r>
      <w:r w:rsidR="00A51FF1">
        <w:rPr>
          <w:rFonts w:eastAsiaTheme="minorHAnsi"/>
          <w:lang w:val="en-US" w:eastAsia="en-US"/>
        </w:rPr>
        <w:t xml:space="preserve"> </w:t>
      </w:r>
      <w:r w:rsidRPr="004D5819">
        <w:rPr>
          <w:rFonts w:eastAsiaTheme="minorHAnsi"/>
          <w:lang w:val="sr-Cyrl-RS" w:eastAsia="en-US"/>
        </w:rPr>
        <w:t>н</w:t>
      </w:r>
      <w:r w:rsidR="00A51FF1">
        <w:rPr>
          <w:rFonts w:eastAsiaTheme="minorHAnsi"/>
          <w:lang w:val="en-US" w:eastAsia="en-US"/>
        </w:rPr>
        <w:t xml:space="preserve"> </w:t>
      </w:r>
      <w:r w:rsidR="00A51FF1">
        <w:rPr>
          <w:rFonts w:eastAsiaTheme="minorHAnsi"/>
          <w:lang w:val="sr-Cyrl-RS" w:eastAsia="en-US"/>
        </w:rPr>
        <w:t>и</w:t>
      </w:r>
      <w:r w:rsidR="00A51FF1">
        <w:rPr>
          <w:rFonts w:eastAsiaTheme="minorHAnsi"/>
          <w:lang w:val="en-US" w:eastAsia="en-US"/>
        </w:rPr>
        <w:t xml:space="preserve">   </w:t>
      </w:r>
      <w:r w:rsidRPr="004D5819">
        <w:rPr>
          <w:rFonts w:eastAsiaTheme="minorHAnsi"/>
          <w:lang w:val="sr-Cyrl-RS" w:eastAsia="en-US"/>
        </w:rPr>
        <w:t>р</w:t>
      </w:r>
      <w:r w:rsidR="00A51FF1">
        <w:rPr>
          <w:rFonts w:eastAsiaTheme="minorHAnsi"/>
          <w:lang w:val="en-US" w:eastAsia="en-US"/>
        </w:rPr>
        <w:t xml:space="preserve"> </w:t>
      </w:r>
      <w:r w:rsidRPr="004D5819">
        <w:rPr>
          <w:rFonts w:eastAsiaTheme="minorHAnsi"/>
          <w:lang w:val="sr-Cyrl-RS" w:eastAsia="en-US"/>
        </w:rPr>
        <w:t>е</w:t>
      </w:r>
      <w:r w:rsidR="00A51FF1">
        <w:rPr>
          <w:rFonts w:eastAsiaTheme="minorHAnsi"/>
          <w:lang w:val="en-US" w:eastAsia="en-US"/>
        </w:rPr>
        <w:t xml:space="preserve"> </w:t>
      </w:r>
      <w:r w:rsidRPr="004D5819">
        <w:rPr>
          <w:rFonts w:eastAsiaTheme="minorHAnsi"/>
          <w:lang w:val="sr-Cyrl-RS" w:eastAsia="en-US"/>
        </w:rPr>
        <w:t>д</w:t>
      </w:r>
    </w:p>
    <w:p w:rsidR="0076651C" w:rsidRPr="004D5819" w:rsidRDefault="0076651C" w:rsidP="0076651C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76651C" w:rsidRPr="0076651C" w:rsidRDefault="0076651C" w:rsidP="0076651C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Theme="minorHAnsi"/>
          <w:lang w:val="sr-Cyrl-RS" w:eastAsia="en-US"/>
        </w:rPr>
      </w:pPr>
      <w:r w:rsidRPr="0076651C">
        <w:rPr>
          <w:rFonts w:eastAsiaTheme="minorHAnsi"/>
          <w:lang w:val="sr-Cyrl-RS" w:eastAsia="en-US"/>
        </w:rPr>
        <w:t>Одбрана од града</w:t>
      </w:r>
      <w:r w:rsidRPr="0076651C">
        <w:rPr>
          <w:rFonts w:eastAsiaTheme="minorHAnsi"/>
          <w:lang w:val="sr-Latn-RS" w:eastAsia="en-US"/>
        </w:rPr>
        <w:t>.</w:t>
      </w:r>
    </w:p>
    <w:p w:rsidR="004D5819" w:rsidRPr="004D5819" w:rsidRDefault="004D5819" w:rsidP="0076651C">
      <w:pPr>
        <w:suppressAutoHyphens/>
        <w:autoSpaceDN w:val="0"/>
        <w:ind w:firstLine="708"/>
        <w:textAlignment w:val="baseline"/>
        <w:rPr>
          <w:color w:val="C00000"/>
          <w:lang w:val="sr-Cyrl-RS"/>
        </w:rPr>
      </w:pPr>
      <w:r w:rsidRPr="004D5819">
        <w:rPr>
          <w:rFonts w:eastAsia="Calibri" w:cs="Calibri"/>
          <w:color w:val="C00000"/>
          <w:kern w:val="3"/>
          <w:lang w:val="sr-Cyrl-CS" w:eastAsia="hi-IN" w:bidi="hi-IN"/>
        </w:rPr>
        <w:t xml:space="preserve">                                                 </w:t>
      </w:r>
    </w:p>
    <w:p w:rsidR="004D5819" w:rsidRPr="004D5819" w:rsidRDefault="004D5819" w:rsidP="004D5819">
      <w:pPr>
        <w:spacing w:line="276" w:lineRule="auto"/>
        <w:jc w:val="both"/>
        <w:rPr>
          <w:color w:val="C00000"/>
          <w:lang w:val="sr-Cyrl-RS"/>
        </w:rPr>
      </w:pPr>
    </w:p>
    <w:p w:rsidR="004D5819" w:rsidRPr="0076651C" w:rsidRDefault="004D5819" w:rsidP="004D5819">
      <w:pPr>
        <w:spacing w:line="276" w:lineRule="auto"/>
        <w:ind w:firstLine="720"/>
        <w:jc w:val="both"/>
        <w:rPr>
          <w:lang w:val="en-US"/>
        </w:rPr>
      </w:pPr>
      <w:r w:rsidRPr="0076651C">
        <w:rPr>
          <w:lang w:val="sr-Cyrl-CS"/>
        </w:rPr>
        <w:t xml:space="preserve">Прва тачка дневног реда </w:t>
      </w:r>
      <w:r w:rsidR="0076651C" w:rsidRPr="0076651C">
        <w:rPr>
          <w:lang w:val="sr-Cyrl-CS"/>
        </w:rPr>
        <w:t>–</w:t>
      </w:r>
      <w:r w:rsidRPr="0076651C">
        <w:rPr>
          <w:lang w:val="sr-Cyrl-CS"/>
        </w:rPr>
        <w:t xml:space="preserve"> </w:t>
      </w:r>
      <w:r w:rsidR="0076651C" w:rsidRPr="0076651C">
        <w:rPr>
          <w:lang w:val="sr-Cyrl-CS"/>
        </w:rPr>
        <w:t>Одбрана од града.</w:t>
      </w:r>
    </w:p>
    <w:p w:rsidR="004D5819" w:rsidRPr="0076651C" w:rsidRDefault="004D5819" w:rsidP="004D5819">
      <w:pPr>
        <w:spacing w:line="276" w:lineRule="auto"/>
        <w:jc w:val="both"/>
        <w:rPr>
          <w:b/>
          <w:lang w:val="en-US"/>
        </w:rPr>
      </w:pPr>
      <w:r w:rsidRPr="0076651C">
        <w:rPr>
          <w:b/>
          <w:lang w:val="en-US"/>
        </w:rPr>
        <w:tab/>
      </w:r>
    </w:p>
    <w:p w:rsidR="004D7AB7" w:rsidRDefault="004D5819" w:rsidP="004D5819">
      <w:pPr>
        <w:spacing w:line="276" w:lineRule="auto"/>
        <w:jc w:val="both"/>
        <w:rPr>
          <w:lang w:val="sr-Cyrl-RS"/>
        </w:rPr>
      </w:pPr>
      <w:r w:rsidRPr="0076651C">
        <w:rPr>
          <w:lang w:val="en-US"/>
        </w:rPr>
        <w:lastRenderedPageBreak/>
        <w:tab/>
      </w:r>
      <w:r w:rsidRPr="0076651C">
        <w:rPr>
          <w:lang w:val="sr-Cyrl-RS"/>
        </w:rPr>
        <w:t xml:space="preserve">У уводним напоменама, </w:t>
      </w:r>
      <w:r w:rsidR="0076651C" w:rsidRPr="0076651C">
        <w:rPr>
          <w:lang w:val="sr-Cyrl-RS"/>
        </w:rPr>
        <w:t>министар пољопривреде, шумарства и водопривреде</w:t>
      </w:r>
      <w:r w:rsidR="008825AD">
        <w:rPr>
          <w:lang w:val="sr-Cyrl-RS"/>
        </w:rPr>
        <w:t>,</w:t>
      </w:r>
      <w:r w:rsidR="0076651C" w:rsidRPr="0076651C">
        <w:rPr>
          <w:lang w:val="sr-Cyrl-RS"/>
        </w:rPr>
        <w:t xml:space="preserve"> Бранислав Недимовић</w:t>
      </w:r>
      <w:r w:rsidR="008825AD">
        <w:rPr>
          <w:lang w:val="sr-Cyrl-RS"/>
        </w:rPr>
        <w:t>,</w:t>
      </w:r>
      <w:r w:rsidR="00454764">
        <w:rPr>
          <w:lang w:val="sr-Cyrl-RS"/>
        </w:rPr>
        <w:t xml:space="preserve"> </w:t>
      </w:r>
      <w:r w:rsidR="005F5236">
        <w:rPr>
          <w:lang w:val="sr-Cyrl-RS"/>
        </w:rPr>
        <w:t xml:space="preserve">је </w:t>
      </w:r>
      <w:r w:rsidR="00361CD7">
        <w:rPr>
          <w:lang w:val="sr-Cyrl-RS"/>
        </w:rPr>
        <w:t>осврћући се на временске непогоде и појаву градоносних облака у претходних 20 дана</w:t>
      </w:r>
      <w:r w:rsidR="00454764">
        <w:rPr>
          <w:lang w:val="sr-Cyrl-RS"/>
        </w:rPr>
        <w:t>,</w:t>
      </w:r>
      <w:r w:rsidR="00361CD7">
        <w:rPr>
          <w:lang w:val="sr-Cyrl-RS"/>
        </w:rPr>
        <w:t xml:space="preserve"> истакао </w:t>
      </w:r>
      <w:r w:rsidR="00454764">
        <w:rPr>
          <w:lang w:val="sr-Cyrl-RS"/>
        </w:rPr>
        <w:t>да је</w:t>
      </w:r>
      <w:r w:rsidR="008825AD">
        <w:rPr>
          <w:lang w:val="sr-Cyrl-RS"/>
        </w:rPr>
        <w:t xml:space="preserve"> м</w:t>
      </w:r>
      <w:r w:rsidR="00CE2D59">
        <w:rPr>
          <w:lang w:val="sr-Cyrl-RS"/>
        </w:rPr>
        <w:t xml:space="preserve">инистарство на простору читаве територије </w:t>
      </w:r>
      <w:r w:rsidR="00D90D44">
        <w:rPr>
          <w:lang w:val="sr-Cyrl-RS"/>
        </w:rPr>
        <w:t xml:space="preserve">Републике </w:t>
      </w:r>
      <w:r w:rsidR="00CE2D59">
        <w:rPr>
          <w:lang w:val="sr-Cyrl-RS"/>
        </w:rPr>
        <w:t xml:space="preserve">Србије преузело </w:t>
      </w:r>
      <w:r w:rsidR="008825AD">
        <w:rPr>
          <w:lang w:val="sr-Cyrl-RS"/>
        </w:rPr>
        <w:t xml:space="preserve">низ активности </w:t>
      </w:r>
      <w:r w:rsidR="00361CD7">
        <w:rPr>
          <w:lang w:val="sr-Cyrl-RS"/>
        </w:rPr>
        <w:t xml:space="preserve">које су имале за циљ да </w:t>
      </w:r>
      <w:r w:rsidR="00CE2D59">
        <w:rPr>
          <w:lang w:val="sr-Cyrl-RS"/>
        </w:rPr>
        <w:t>појача</w:t>
      </w:r>
      <w:r w:rsidR="00361CD7">
        <w:rPr>
          <w:lang w:val="sr-Cyrl-RS"/>
        </w:rPr>
        <w:t xml:space="preserve">ју </w:t>
      </w:r>
      <w:r w:rsidR="00CE2D59">
        <w:rPr>
          <w:lang w:val="sr-Cyrl-RS"/>
        </w:rPr>
        <w:t>дејство</w:t>
      </w:r>
      <w:r w:rsidR="00361CD7">
        <w:rPr>
          <w:lang w:val="sr-Cyrl-RS"/>
        </w:rPr>
        <w:t xml:space="preserve"> противградне заштите</w:t>
      </w:r>
      <w:r w:rsidR="00CE2D59">
        <w:rPr>
          <w:lang w:val="sr-Cyrl-RS"/>
        </w:rPr>
        <w:t xml:space="preserve"> и умањ</w:t>
      </w:r>
      <w:r w:rsidR="00361CD7">
        <w:rPr>
          <w:lang w:val="sr-Cyrl-RS"/>
        </w:rPr>
        <w:t>е</w:t>
      </w:r>
      <w:r w:rsidR="00CE2D59">
        <w:rPr>
          <w:lang w:val="sr-Cyrl-RS"/>
        </w:rPr>
        <w:t xml:space="preserve"> </w:t>
      </w:r>
      <w:r w:rsidR="00D90D44">
        <w:rPr>
          <w:lang w:val="sr-Cyrl-RS"/>
        </w:rPr>
        <w:t xml:space="preserve">евентуалну </w:t>
      </w:r>
      <w:r w:rsidR="00CE2D59">
        <w:rPr>
          <w:lang w:val="sr-Cyrl-RS"/>
        </w:rPr>
        <w:t>штету</w:t>
      </w:r>
      <w:r w:rsidR="008825AD">
        <w:rPr>
          <w:lang w:val="sr-Cyrl-RS"/>
        </w:rPr>
        <w:t>.</w:t>
      </w:r>
      <w:r w:rsidR="004D7AB7" w:rsidRPr="004D7AB7">
        <w:rPr>
          <w:lang w:val="sr-Cyrl-RS"/>
        </w:rPr>
        <w:t xml:space="preserve"> </w:t>
      </w:r>
      <w:r w:rsidR="00454764">
        <w:rPr>
          <w:lang w:val="sr-Cyrl-RS"/>
        </w:rPr>
        <w:t xml:space="preserve">У министарство су до сада пристигле три одлуке о проглашењу ванредне ситуације и то на територији општине Ивањица, Лучани и Чачак. Влада ће се у наредном периоду бавити проценом штете, након чега ће бити донете посебне одлуке. </w:t>
      </w:r>
      <w:r w:rsidR="00361CD7">
        <w:rPr>
          <w:lang w:val="sr-Cyrl-RS"/>
        </w:rPr>
        <w:t xml:space="preserve">У овом тренутку на територији Републике Србије постоји 1800 </w:t>
      </w:r>
      <w:r w:rsidR="00512254">
        <w:rPr>
          <w:lang w:val="sr-Cyrl-RS"/>
        </w:rPr>
        <w:t>против</w:t>
      </w:r>
      <w:r w:rsidR="00361CD7">
        <w:rPr>
          <w:lang w:val="sr-Cyrl-RS"/>
        </w:rPr>
        <w:t xml:space="preserve">градних станица, од тога је 1400 у функцији. Сваку станицу опслужује један стрелац и његов заменик. Центар у Ваљеву је изузетак, </w:t>
      </w:r>
      <w:r w:rsidR="004D7AB7">
        <w:rPr>
          <w:lang w:val="sr-Cyrl-RS"/>
        </w:rPr>
        <w:t xml:space="preserve">броји 60 противградних станица, </w:t>
      </w:r>
      <w:r w:rsidR="00361CD7">
        <w:rPr>
          <w:lang w:val="sr-Cyrl-RS"/>
        </w:rPr>
        <w:t>без људске је посаде а њиме се управља радарским системом. Систем функционише тако што оперативац у радарском центру</w:t>
      </w:r>
      <w:r w:rsidR="004D7AB7">
        <w:rPr>
          <w:lang w:val="sr-Cyrl-RS"/>
        </w:rPr>
        <w:t xml:space="preserve"> даје налог за испаљивање ракета</w:t>
      </w:r>
      <w:r w:rsidR="00361CD7">
        <w:rPr>
          <w:lang w:val="sr-Cyrl-RS"/>
        </w:rPr>
        <w:t xml:space="preserve"> путем сигнала којим је опскрбљена противградна станица, добијају се координате и гађа се градоносни </w:t>
      </w:r>
      <w:r w:rsidR="00CC1CFC">
        <w:rPr>
          <w:lang w:val="sr-Cyrl-RS"/>
        </w:rPr>
        <w:t>о</w:t>
      </w:r>
      <w:r w:rsidR="00361CD7">
        <w:rPr>
          <w:lang w:val="sr-Cyrl-RS"/>
        </w:rPr>
        <w:t xml:space="preserve">блак а истовремено се може пратити и резултат. </w:t>
      </w:r>
      <w:r w:rsidR="008D6BF7">
        <w:rPr>
          <w:lang w:val="sr-Cyrl-RS"/>
        </w:rPr>
        <w:t>Степен успешности противградне заштите је 40-60% како код нас</w:t>
      </w:r>
      <w:r w:rsidR="009D5FF5">
        <w:rPr>
          <w:lang w:val="sr-Cyrl-RS"/>
        </w:rPr>
        <w:t>,</w:t>
      </w:r>
      <w:r w:rsidR="008D6BF7">
        <w:rPr>
          <w:lang w:val="sr-Cyrl-RS"/>
        </w:rPr>
        <w:t xml:space="preserve"> тако и у свету. Говорећи о активностима минист</w:t>
      </w:r>
      <w:r w:rsidR="00CC1CFC">
        <w:rPr>
          <w:lang w:val="sr-Cyrl-RS"/>
        </w:rPr>
        <w:t>а</w:t>
      </w:r>
      <w:r w:rsidR="008D6BF7">
        <w:rPr>
          <w:lang w:val="sr-Cyrl-RS"/>
        </w:rPr>
        <w:t>рства истакнуто је да је у 2019.г.</w:t>
      </w:r>
      <w:r w:rsidR="00CE2D59">
        <w:rPr>
          <w:lang w:val="sr-Cyrl-RS"/>
        </w:rPr>
        <w:t xml:space="preserve"> измењен Правилник у вези субвен</w:t>
      </w:r>
      <w:r w:rsidR="00CC1CFC">
        <w:rPr>
          <w:lang w:val="sr-Cyrl-RS"/>
        </w:rPr>
        <w:t>ционисања осигурања од града</w:t>
      </w:r>
      <w:r w:rsidR="00B058F9">
        <w:rPr>
          <w:lang w:val="sr-Cyrl-RS"/>
        </w:rPr>
        <w:t xml:space="preserve">, </w:t>
      </w:r>
      <w:r w:rsidR="00CE2D59">
        <w:rPr>
          <w:lang w:val="sr-Cyrl-RS"/>
        </w:rPr>
        <w:t>прошир</w:t>
      </w:r>
      <w:r w:rsidR="00B058F9">
        <w:rPr>
          <w:lang w:val="sr-Cyrl-RS"/>
        </w:rPr>
        <w:t>ен је</w:t>
      </w:r>
      <w:r w:rsidR="00CE2D59">
        <w:rPr>
          <w:lang w:val="sr-Cyrl-RS"/>
        </w:rPr>
        <w:t xml:space="preserve"> на пет округа </w:t>
      </w:r>
      <w:r w:rsidR="00B058F9">
        <w:rPr>
          <w:lang w:val="sr-Cyrl-RS"/>
        </w:rPr>
        <w:t xml:space="preserve">а </w:t>
      </w:r>
      <w:r w:rsidR="00CE2D59">
        <w:rPr>
          <w:lang w:val="sr-Cyrl-RS"/>
        </w:rPr>
        <w:t xml:space="preserve">степен субвенција </w:t>
      </w:r>
      <w:r w:rsidR="00B058F9">
        <w:rPr>
          <w:lang w:val="sr-Cyrl-RS"/>
        </w:rPr>
        <w:t xml:space="preserve">износи </w:t>
      </w:r>
      <w:r w:rsidR="008D6BF7">
        <w:rPr>
          <w:lang w:val="sr-Cyrl-RS"/>
        </w:rPr>
        <w:t>70%</w:t>
      </w:r>
      <w:r w:rsidR="00CC1CFC">
        <w:rPr>
          <w:lang w:val="sr-Cyrl-RS"/>
        </w:rPr>
        <w:t xml:space="preserve"> премије осигурања</w:t>
      </w:r>
      <w:r w:rsidR="008D6BF7">
        <w:rPr>
          <w:lang w:val="sr-Cyrl-RS"/>
        </w:rPr>
        <w:t xml:space="preserve">. Такође, </w:t>
      </w:r>
      <w:r w:rsidR="00CE2D59">
        <w:rPr>
          <w:lang w:val="sr-Cyrl-RS"/>
        </w:rPr>
        <w:t xml:space="preserve"> </w:t>
      </w:r>
      <w:r w:rsidR="008D6BF7">
        <w:rPr>
          <w:lang w:val="sr-Cyrl-RS"/>
        </w:rPr>
        <w:t>у припреми је измена Закона</w:t>
      </w:r>
      <w:r w:rsidR="00CC1CFC">
        <w:rPr>
          <w:lang w:val="sr-Cyrl-RS"/>
        </w:rPr>
        <w:t xml:space="preserve"> о одбрани од града</w:t>
      </w:r>
      <w:r w:rsidR="008D6BF7">
        <w:rPr>
          <w:lang w:val="sr-Cyrl-RS"/>
        </w:rPr>
        <w:t xml:space="preserve"> који ће локалним самоуправа</w:t>
      </w:r>
      <w:r w:rsidR="00CC1CFC">
        <w:rPr>
          <w:lang w:val="sr-Cyrl-RS"/>
        </w:rPr>
        <w:t>ма</w:t>
      </w:r>
      <w:r w:rsidR="008D6BF7">
        <w:rPr>
          <w:lang w:val="sr-Cyrl-RS"/>
        </w:rPr>
        <w:t xml:space="preserve"> омогућити право да учествују у суфинансирању</w:t>
      </w:r>
      <w:r w:rsidR="009D5FF5">
        <w:rPr>
          <w:lang w:val="sr-Cyrl-RS"/>
        </w:rPr>
        <w:t>,</w:t>
      </w:r>
      <w:r w:rsidR="008D6BF7">
        <w:rPr>
          <w:lang w:val="sr-Cyrl-RS"/>
        </w:rPr>
        <w:t xml:space="preserve"> а</w:t>
      </w:r>
      <w:r w:rsidR="00512254">
        <w:rPr>
          <w:lang w:val="sr-Cyrl-RS"/>
        </w:rPr>
        <w:t xml:space="preserve"> </w:t>
      </w:r>
      <w:r w:rsidR="008D6BF7">
        <w:rPr>
          <w:lang w:val="sr-Cyrl-RS"/>
        </w:rPr>
        <w:t xml:space="preserve">следеће </w:t>
      </w:r>
      <w:r w:rsidR="00101947">
        <w:rPr>
          <w:lang w:val="sr-Cyrl-RS"/>
        </w:rPr>
        <w:t>недељ</w:t>
      </w:r>
      <w:r w:rsidR="00454764">
        <w:rPr>
          <w:lang w:val="sr-Cyrl-RS"/>
        </w:rPr>
        <w:t xml:space="preserve">е ће бити потписан </w:t>
      </w:r>
      <w:r w:rsidR="008D6BF7">
        <w:rPr>
          <w:lang w:val="sr-Cyrl-RS"/>
        </w:rPr>
        <w:t xml:space="preserve">и </w:t>
      </w:r>
      <w:r w:rsidR="00454764">
        <w:rPr>
          <w:lang w:val="sr-Cyrl-RS"/>
        </w:rPr>
        <w:t>С</w:t>
      </w:r>
      <w:r w:rsidR="00101947">
        <w:rPr>
          <w:lang w:val="sr-Cyrl-RS"/>
        </w:rPr>
        <w:t xml:space="preserve">поразум са Министарством пољопривреде </w:t>
      </w:r>
      <w:r w:rsidR="00454764">
        <w:rPr>
          <w:lang w:val="sr-Cyrl-RS"/>
        </w:rPr>
        <w:t>Р</w:t>
      </w:r>
      <w:r w:rsidR="00101947">
        <w:rPr>
          <w:lang w:val="sr-Cyrl-RS"/>
        </w:rPr>
        <w:t>епублике Српске</w:t>
      </w:r>
      <w:r w:rsidR="008D6BF7">
        <w:rPr>
          <w:lang w:val="sr-Cyrl-RS"/>
        </w:rPr>
        <w:t>. Овај споразум</w:t>
      </w:r>
      <w:r w:rsidR="00101947">
        <w:rPr>
          <w:lang w:val="sr-Cyrl-RS"/>
        </w:rPr>
        <w:t xml:space="preserve"> </w:t>
      </w:r>
      <w:r w:rsidR="00454764">
        <w:rPr>
          <w:lang w:val="sr-Cyrl-RS"/>
        </w:rPr>
        <w:t>ће омогућити изградњу 25 аутоматских противградних станица на пограничној територији</w:t>
      </w:r>
      <w:r w:rsidR="008D6BF7">
        <w:rPr>
          <w:lang w:val="sr-Cyrl-RS"/>
        </w:rPr>
        <w:t xml:space="preserve"> </w:t>
      </w:r>
      <w:r w:rsidR="00454764">
        <w:rPr>
          <w:lang w:val="sr-Cyrl-RS"/>
        </w:rPr>
        <w:t xml:space="preserve">у дужини од 150 км ваздушне линије, што ће постати прва линија противградне заштите за нашу земљу. </w:t>
      </w:r>
      <w:r w:rsidR="00512254">
        <w:rPr>
          <w:lang w:val="sr-Cyrl-RS"/>
        </w:rPr>
        <w:t xml:space="preserve">Чланови Одбора су били у прилици </w:t>
      </w:r>
      <w:r w:rsidR="008D6BF7">
        <w:rPr>
          <w:lang w:val="sr-Cyrl-RS"/>
        </w:rPr>
        <w:t xml:space="preserve">и </w:t>
      </w:r>
      <w:r w:rsidR="00512254">
        <w:rPr>
          <w:lang w:val="sr-Cyrl-RS"/>
        </w:rPr>
        <w:t>да</w:t>
      </w:r>
      <w:r w:rsidR="009D5FF5">
        <w:rPr>
          <w:lang w:val="sr-Cyrl-RS"/>
        </w:rPr>
        <w:t xml:space="preserve"> погледају</w:t>
      </w:r>
      <w:r w:rsidR="00512254">
        <w:rPr>
          <w:lang w:val="sr-Cyrl-RS"/>
        </w:rPr>
        <w:t xml:space="preserve"> видео презентацију о начину дејствовања противградних ракета након чега је министар истакао да је ове године потрошено преко 350 милиона динара на одбрану од града</w:t>
      </w:r>
      <w:r w:rsidR="007F7977">
        <w:rPr>
          <w:lang w:val="sr-Cyrl-RS"/>
        </w:rPr>
        <w:t xml:space="preserve">. У плану је да </w:t>
      </w:r>
      <w:r w:rsidR="00512254">
        <w:rPr>
          <w:lang w:val="sr-Cyrl-RS"/>
        </w:rPr>
        <w:t xml:space="preserve">тај износ у следећој години </w:t>
      </w:r>
      <w:r w:rsidR="007F7977">
        <w:rPr>
          <w:lang w:val="sr-Cyrl-RS"/>
        </w:rPr>
        <w:t xml:space="preserve">буде </w:t>
      </w:r>
      <w:r w:rsidR="009D5FF5">
        <w:rPr>
          <w:lang w:val="sr-Cyrl-RS"/>
        </w:rPr>
        <w:t>још већи</w:t>
      </w:r>
      <w:r w:rsidR="00512254">
        <w:rPr>
          <w:lang w:val="sr-Cyrl-RS"/>
        </w:rPr>
        <w:t xml:space="preserve"> и да износи </w:t>
      </w:r>
      <w:r w:rsidR="007F7977">
        <w:rPr>
          <w:lang w:val="sr-Cyrl-RS"/>
        </w:rPr>
        <w:t xml:space="preserve">око </w:t>
      </w:r>
      <w:r w:rsidR="008D6BF7">
        <w:rPr>
          <w:lang w:val="sr-Cyrl-RS"/>
        </w:rPr>
        <w:t>600 милиона динара</w:t>
      </w:r>
      <w:r w:rsidR="007F7977">
        <w:rPr>
          <w:lang w:val="sr-Cyrl-RS"/>
        </w:rPr>
        <w:t>, колико је издвојено и за осигурање.</w:t>
      </w:r>
    </w:p>
    <w:p w:rsidR="00EE1475" w:rsidRDefault="00880961" w:rsidP="004D581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24566C">
        <w:rPr>
          <w:lang w:val="sr-Cyrl-RS"/>
        </w:rPr>
        <w:t xml:space="preserve">Директор </w:t>
      </w:r>
      <w:r>
        <w:rPr>
          <w:lang w:val="sr-Cyrl-RS"/>
        </w:rPr>
        <w:t xml:space="preserve">Републичког хидрометеоролошког завода, проф. др Југослав Николић је нагласио да је овај завод </w:t>
      </w:r>
      <w:r w:rsidR="0024566C">
        <w:rPr>
          <w:lang w:val="sr-Cyrl-RS"/>
        </w:rPr>
        <w:t>јед</w:t>
      </w:r>
      <w:r>
        <w:rPr>
          <w:lang w:val="sr-Cyrl-RS"/>
        </w:rPr>
        <w:t>ан</w:t>
      </w:r>
      <w:r w:rsidR="0024566C">
        <w:rPr>
          <w:lang w:val="sr-Cyrl-RS"/>
        </w:rPr>
        <w:t xml:space="preserve"> од водећих </w:t>
      </w:r>
      <w:r>
        <w:rPr>
          <w:lang w:val="sr-Cyrl-RS"/>
        </w:rPr>
        <w:t>у рег</w:t>
      </w:r>
      <w:r w:rsidR="0024566C">
        <w:rPr>
          <w:lang w:val="sr-Cyrl-RS"/>
        </w:rPr>
        <w:t xml:space="preserve">иону, Европи </w:t>
      </w:r>
      <w:r>
        <w:rPr>
          <w:lang w:val="sr-Cyrl-RS"/>
        </w:rPr>
        <w:t xml:space="preserve">па </w:t>
      </w:r>
      <w:r w:rsidR="0024566C">
        <w:rPr>
          <w:lang w:val="sr-Cyrl-RS"/>
        </w:rPr>
        <w:t xml:space="preserve">и свету, </w:t>
      </w:r>
      <w:r>
        <w:rPr>
          <w:lang w:val="sr-Cyrl-RS"/>
        </w:rPr>
        <w:t xml:space="preserve">а да је </w:t>
      </w:r>
      <w:r w:rsidR="0024566C">
        <w:rPr>
          <w:lang w:val="sr-Cyrl-RS"/>
        </w:rPr>
        <w:t>београдска шко</w:t>
      </w:r>
      <w:r>
        <w:rPr>
          <w:lang w:val="sr-Cyrl-RS"/>
        </w:rPr>
        <w:t>ла метеорологије међу најбољим</w:t>
      </w:r>
      <w:r w:rsidR="0024566C">
        <w:rPr>
          <w:lang w:val="sr-Cyrl-RS"/>
        </w:rPr>
        <w:t xml:space="preserve"> у свету</w:t>
      </w:r>
      <w:r>
        <w:rPr>
          <w:lang w:val="sr-Cyrl-RS"/>
        </w:rPr>
        <w:t>. Када је реч о извршавању активности противградне заштите</w:t>
      </w:r>
      <w:r w:rsidR="00EB4811">
        <w:rPr>
          <w:lang w:val="sr-Cyrl-RS"/>
        </w:rPr>
        <w:t>, истакао је да су</w:t>
      </w:r>
      <w:r>
        <w:rPr>
          <w:lang w:val="sr-Cyrl-RS"/>
        </w:rPr>
        <w:t xml:space="preserve"> од 2015. г. средства </w:t>
      </w:r>
      <w:r w:rsidR="00EB4811">
        <w:rPr>
          <w:lang w:val="sr-Cyrl-RS"/>
        </w:rPr>
        <w:t>за извршавање ових активности</w:t>
      </w:r>
      <w:r>
        <w:rPr>
          <w:lang w:val="sr-Cyrl-RS"/>
        </w:rPr>
        <w:t xml:space="preserve"> у константном порасту.</w:t>
      </w:r>
      <w:r w:rsidR="00E12042">
        <w:rPr>
          <w:lang w:val="sr-Cyrl-RS"/>
        </w:rPr>
        <w:t xml:space="preserve"> Закон</w:t>
      </w:r>
      <w:r>
        <w:rPr>
          <w:lang w:val="sr-Cyrl-RS"/>
        </w:rPr>
        <w:t>ом</w:t>
      </w:r>
      <w:r w:rsidR="00E12042">
        <w:rPr>
          <w:lang w:val="sr-Cyrl-RS"/>
        </w:rPr>
        <w:t xml:space="preserve"> о буџету за 2019</w:t>
      </w:r>
      <w:r>
        <w:rPr>
          <w:lang w:val="sr-Cyrl-RS"/>
        </w:rPr>
        <w:t>.г.</w:t>
      </w:r>
      <w:r w:rsidR="00E12042">
        <w:rPr>
          <w:lang w:val="sr-Cyrl-RS"/>
        </w:rPr>
        <w:t xml:space="preserve"> за систе</w:t>
      </w:r>
      <w:r>
        <w:rPr>
          <w:lang w:val="sr-Cyrl-RS"/>
        </w:rPr>
        <w:t>м противградне заштите је</w:t>
      </w:r>
      <w:r w:rsidR="00E12042">
        <w:rPr>
          <w:lang w:val="sr-Cyrl-RS"/>
        </w:rPr>
        <w:t xml:space="preserve"> опредељено 585 милиона динара што је више него дуплирани буџет у односу на 2</w:t>
      </w:r>
      <w:r>
        <w:rPr>
          <w:lang w:val="sr-Cyrl-RS"/>
        </w:rPr>
        <w:t>015.г</w:t>
      </w:r>
      <w:r w:rsidR="00E12042">
        <w:rPr>
          <w:lang w:val="sr-Cyrl-RS"/>
        </w:rPr>
        <w:t xml:space="preserve">. У овој години је спроведена јавна набавка </w:t>
      </w:r>
      <w:r w:rsidR="00EB4811">
        <w:rPr>
          <w:lang w:val="sr-Cyrl-RS"/>
        </w:rPr>
        <w:t xml:space="preserve">за </w:t>
      </w:r>
      <w:r w:rsidR="00E12042">
        <w:rPr>
          <w:lang w:val="sr-Cyrl-RS"/>
        </w:rPr>
        <w:t>противградн</w:t>
      </w:r>
      <w:r w:rsidR="00EB4811">
        <w:rPr>
          <w:lang w:val="sr-Cyrl-RS"/>
        </w:rPr>
        <w:t>е</w:t>
      </w:r>
      <w:r w:rsidR="00E12042">
        <w:rPr>
          <w:lang w:val="sr-Cyrl-RS"/>
        </w:rPr>
        <w:t xml:space="preserve"> ракет</w:t>
      </w:r>
      <w:r w:rsidR="00EB4811">
        <w:rPr>
          <w:lang w:val="sr-Cyrl-RS"/>
        </w:rPr>
        <w:t>е у износу од</w:t>
      </w:r>
      <w:r w:rsidR="00E12042">
        <w:rPr>
          <w:lang w:val="sr-Cyrl-RS"/>
        </w:rPr>
        <w:t xml:space="preserve"> 2 милиона евра. </w:t>
      </w:r>
      <w:r w:rsidR="009D5FF5">
        <w:rPr>
          <w:lang w:val="sr-Cyrl-RS"/>
        </w:rPr>
        <w:t>Такође,</w:t>
      </w:r>
      <w:r w:rsidR="00B27997">
        <w:rPr>
          <w:lang w:val="sr-Cyrl-RS"/>
        </w:rPr>
        <w:t xml:space="preserve"> извршена </w:t>
      </w:r>
      <w:r w:rsidR="009D5FF5">
        <w:rPr>
          <w:lang w:val="sr-Cyrl-RS"/>
        </w:rPr>
        <w:t xml:space="preserve">је </w:t>
      </w:r>
      <w:r w:rsidR="00B27997">
        <w:rPr>
          <w:lang w:val="sr-Cyrl-RS"/>
        </w:rPr>
        <w:t>свеобухватна анализа мреже стан</w:t>
      </w:r>
      <w:r w:rsidR="009D5FF5">
        <w:rPr>
          <w:lang w:val="sr-Cyrl-RS"/>
        </w:rPr>
        <w:t>ица која укључује типове р</w:t>
      </w:r>
      <w:r w:rsidR="00B27997">
        <w:rPr>
          <w:lang w:val="sr-Cyrl-RS"/>
        </w:rPr>
        <w:t>акета, безбедносне услове, зоне забране, број активних станица</w:t>
      </w:r>
      <w:r w:rsidR="009321CA">
        <w:rPr>
          <w:lang w:val="sr-Cyrl-RS"/>
        </w:rPr>
        <w:t xml:space="preserve"> у току неколико година уназад и </w:t>
      </w:r>
      <w:r w:rsidR="00B27997">
        <w:rPr>
          <w:lang w:val="sr-Cyrl-RS"/>
        </w:rPr>
        <w:t>параметре циркулације атмосфере у смислу правца продора градоносних облачних си</w:t>
      </w:r>
      <w:r w:rsidR="009321CA">
        <w:rPr>
          <w:lang w:val="sr-Cyrl-RS"/>
        </w:rPr>
        <w:t>с</w:t>
      </w:r>
      <w:r w:rsidR="00B27997">
        <w:rPr>
          <w:lang w:val="sr-Cyrl-RS"/>
        </w:rPr>
        <w:t>тема ка територији Републике Србије</w:t>
      </w:r>
      <w:r w:rsidR="009321CA">
        <w:rPr>
          <w:lang w:val="sr-Cyrl-RS"/>
        </w:rPr>
        <w:t>.</w:t>
      </w:r>
      <w:r w:rsidR="00B27997">
        <w:rPr>
          <w:lang w:val="sr-Cyrl-RS"/>
        </w:rPr>
        <w:t xml:space="preserve"> </w:t>
      </w:r>
      <w:r w:rsidR="009321CA">
        <w:rPr>
          <w:lang w:val="sr-Cyrl-RS"/>
        </w:rPr>
        <w:t>Н</w:t>
      </w:r>
      <w:r w:rsidR="00B27997">
        <w:rPr>
          <w:lang w:val="sr-Cyrl-RS"/>
        </w:rPr>
        <w:t>а основу спроведен</w:t>
      </w:r>
      <w:r w:rsidR="00EB4811">
        <w:rPr>
          <w:lang w:val="sr-Cyrl-RS"/>
        </w:rPr>
        <w:t>е анализе је</w:t>
      </w:r>
      <w:r w:rsidR="00B27997">
        <w:rPr>
          <w:lang w:val="sr-Cyrl-RS"/>
        </w:rPr>
        <w:t xml:space="preserve"> изврш</w:t>
      </w:r>
      <w:r w:rsidR="00EB4811">
        <w:rPr>
          <w:lang w:val="sr-Cyrl-RS"/>
        </w:rPr>
        <w:t>ена</w:t>
      </w:r>
      <w:r w:rsidR="00B27997">
        <w:rPr>
          <w:lang w:val="sr-Cyrl-RS"/>
        </w:rPr>
        <w:t xml:space="preserve"> тзв</w:t>
      </w:r>
      <w:r w:rsidR="00EB4811">
        <w:rPr>
          <w:lang w:val="sr-Cyrl-RS"/>
        </w:rPr>
        <w:t>.</w:t>
      </w:r>
      <w:r w:rsidR="009321CA">
        <w:rPr>
          <w:lang w:val="sr-Cyrl-RS"/>
        </w:rPr>
        <w:t xml:space="preserve"> оптимизација</w:t>
      </w:r>
      <w:r w:rsidR="00B27997">
        <w:rPr>
          <w:lang w:val="sr-Cyrl-RS"/>
        </w:rPr>
        <w:t xml:space="preserve"> мреже за ову годину од 1429 лансирних станица. </w:t>
      </w:r>
      <w:r w:rsidR="00EB4811">
        <w:rPr>
          <w:lang w:val="sr-Cyrl-RS"/>
        </w:rPr>
        <w:t xml:space="preserve">Раније је постојао већи број станица али се тај број </w:t>
      </w:r>
      <w:r w:rsidR="00EB4811">
        <w:rPr>
          <w:lang w:val="sr-Cyrl-RS"/>
        </w:rPr>
        <w:lastRenderedPageBreak/>
        <w:t>смањио због набавк</w:t>
      </w:r>
      <w:r w:rsidR="003A37AF">
        <w:rPr>
          <w:lang w:val="sr-Cyrl-RS"/>
        </w:rPr>
        <w:t>е ракета са већим дометом. РХМЗ</w:t>
      </w:r>
      <w:r w:rsidR="00EB4811">
        <w:rPr>
          <w:lang w:val="sr-Cyrl-RS"/>
        </w:rPr>
        <w:t xml:space="preserve"> је са велики</w:t>
      </w:r>
      <w:r w:rsidR="00B27997">
        <w:rPr>
          <w:lang w:val="sr-Cyrl-RS"/>
        </w:rPr>
        <w:t xml:space="preserve">м бројем локалних самоуправа </w:t>
      </w:r>
      <w:r w:rsidR="00EB4811">
        <w:rPr>
          <w:lang w:val="sr-Cyrl-RS"/>
        </w:rPr>
        <w:t>потписао протокол о сарадњи</w:t>
      </w:r>
      <w:r w:rsidR="00C46860">
        <w:rPr>
          <w:lang w:val="sr-Cyrl-RS"/>
        </w:rPr>
        <w:t>,</w:t>
      </w:r>
      <w:r w:rsidR="00EB4811">
        <w:rPr>
          <w:lang w:val="sr-Cyrl-RS"/>
        </w:rPr>
        <w:t xml:space="preserve"> а </w:t>
      </w:r>
      <w:r w:rsidR="00B27997">
        <w:rPr>
          <w:lang w:val="sr-Cyrl-RS"/>
        </w:rPr>
        <w:t>спроведен</w:t>
      </w:r>
      <w:r w:rsidR="00EB4811">
        <w:rPr>
          <w:lang w:val="sr-Cyrl-RS"/>
        </w:rPr>
        <w:t xml:space="preserve"> је и</w:t>
      </w:r>
      <w:r w:rsidR="00B27997">
        <w:rPr>
          <w:lang w:val="sr-Cyrl-RS"/>
        </w:rPr>
        <w:t xml:space="preserve"> план активирања оптимизоване мреже </w:t>
      </w:r>
      <w:r w:rsidR="00EB4811">
        <w:rPr>
          <w:lang w:val="sr-Cyrl-RS"/>
        </w:rPr>
        <w:t>станица</w:t>
      </w:r>
      <w:r w:rsidR="00B27997">
        <w:rPr>
          <w:lang w:val="sr-Cyrl-RS"/>
        </w:rPr>
        <w:t>.</w:t>
      </w:r>
      <w:r w:rsidR="00EB4811" w:rsidRPr="00EB4811">
        <w:rPr>
          <w:lang w:val="sr-Cyrl-RS"/>
        </w:rPr>
        <w:t xml:space="preserve"> </w:t>
      </w:r>
      <w:r w:rsidR="00EB4811">
        <w:rPr>
          <w:lang w:val="sr-Cyrl-RS"/>
        </w:rPr>
        <w:t xml:space="preserve">Град је елементарна непогода која не може ни једном технологијом да се спречи али је свакој земљи остављено да покуша кроз вештачко дејство </w:t>
      </w:r>
      <w:r w:rsidR="003A37AF">
        <w:rPr>
          <w:lang w:val="sr-Cyrl-RS"/>
        </w:rPr>
        <w:t xml:space="preserve">да умањи штете. </w:t>
      </w:r>
      <w:r w:rsidR="00EB4811">
        <w:rPr>
          <w:lang w:val="sr-Cyrl-RS"/>
        </w:rPr>
        <w:t>Потребно је стимулисати и пасивне допунске си</w:t>
      </w:r>
      <w:r w:rsidR="009D5FF5">
        <w:rPr>
          <w:lang w:val="sr-Cyrl-RS"/>
        </w:rPr>
        <w:t>стеме заштите и то наша држава ради кроз стимул</w:t>
      </w:r>
      <w:r w:rsidR="00EB4811">
        <w:rPr>
          <w:lang w:val="sr-Cyrl-RS"/>
        </w:rPr>
        <w:t>ацију осигурања и стимилацију противградних мрежа. Локална самоуправа има ту улогу да помогне пољопривредницима да се информишу како да се осигурају и остваре свој</w:t>
      </w:r>
      <w:r w:rsidR="003A37AF">
        <w:rPr>
          <w:lang w:val="sr-Cyrl-RS"/>
        </w:rPr>
        <w:t>а права.</w:t>
      </w:r>
    </w:p>
    <w:p w:rsidR="00935C4A" w:rsidRPr="00D13161" w:rsidRDefault="00BD27D7" w:rsidP="004D5819">
      <w:pPr>
        <w:spacing w:line="276" w:lineRule="auto"/>
        <w:jc w:val="both"/>
        <w:rPr>
          <w:color w:val="C00000"/>
          <w:lang w:val="sr-Cyrl-RS"/>
        </w:rPr>
      </w:pPr>
      <w:r>
        <w:rPr>
          <w:lang w:val="sr-Cyrl-RS"/>
        </w:rPr>
        <w:tab/>
      </w:r>
      <w:r w:rsidR="00F56859">
        <w:rPr>
          <w:lang w:val="sr-Cyrl-RS"/>
        </w:rPr>
        <w:t xml:space="preserve">Директор </w:t>
      </w:r>
      <w:r w:rsidR="00EE1475">
        <w:rPr>
          <w:lang w:val="sr-Cyrl-RS"/>
        </w:rPr>
        <w:t>Институт</w:t>
      </w:r>
      <w:r w:rsidR="00F56859">
        <w:rPr>
          <w:lang w:val="sr-Cyrl-RS"/>
        </w:rPr>
        <w:t>а</w:t>
      </w:r>
      <w:r w:rsidR="00EB4811">
        <w:rPr>
          <w:lang w:val="sr-Cyrl-RS"/>
        </w:rPr>
        <w:t xml:space="preserve"> за воћарство</w:t>
      </w:r>
      <w:r w:rsidR="00F56859">
        <w:rPr>
          <w:lang w:val="sr-Cyrl-RS"/>
        </w:rPr>
        <w:t xml:space="preserve"> Чач</w:t>
      </w:r>
      <w:r w:rsidR="00EB4811">
        <w:rPr>
          <w:lang w:val="sr-Cyrl-RS"/>
        </w:rPr>
        <w:t>а</w:t>
      </w:r>
      <w:r w:rsidR="00F56859">
        <w:rPr>
          <w:lang w:val="sr-Cyrl-RS"/>
        </w:rPr>
        <w:t>к</w:t>
      </w:r>
      <w:r w:rsidR="00EB4811">
        <w:rPr>
          <w:lang w:val="sr-Cyrl-RS"/>
        </w:rPr>
        <w:t xml:space="preserve">, </w:t>
      </w:r>
      <w:r w:rsidR="00F56859">
        <w:rPr>
          <w:lang w:val="sr-Cyrl-RS"/>
        </w:rPr>
        <w:t>је истакао да</w:t>
      </w:r>
      <w:r w:rsidR="00EB4811">
        <w:rPr>
          <w:lang w:val="sr-Cyrl-RS"/>
        </w:rPr>
        <w:t xml:space="preserve"> </w:t>
      </w:r>
      <w:r w:rsidR="000729EA">
        <w:rPr>
          <w:lang w:val="sr-Cyrl-RS"/>
        </w:rPr>
        <w:t>је</w:t>
      </w:r>
      <w:r w:rsidR="00F56859">
        <w:rPr>
          <w:lang w:val="sr-Cyrl-RS"/>
        </w:rPr>
        <w:t xml:space="preserve"> </w:t>
      </w:r>
      <w:r w:rsidR="00FC7169">
        <w:rPr>
          <w:lang w:val="sr-Cyrl-RS"/>
        </w:rPr>
        <w:t>претход</w:t>
      </w:r>
      <w:r w:rsidR="000729EA">
        <w:rPr>
          <w:lang w:val="sr-Cyrl-RS"/>
        </w:rPr>
        <w:t>них дана, 19 месних заједница</w:t>
      </w:r>
      <w:r w:rsidR="00FC7169">
        <w:rPr>
          <w:lang w:val="sr-Cyrl-RS"/>
        </w:rPr>
        <w:t xml:space="preserve"> з</w:t>
      </w:r>
      <w:r w:rsidR="000729EA">
        <w:rPr>
          <w:lang w:val="sr-Cyrl-RS"/>
        </w:rPr>
        <w:t>ахваћено елементарном непогодом.</w:t>
      </w:r>
      <w:r w:rsidR="00FC7169">
        <w:rPr>
          <w:lang w:val="sr-Cyrl-RS"/>
        </w:rPr>
        <w:t xml:space="preserve"> </w:t>
      </w:r>
      <w:r w:rsidR="000729EA">
        <w:rPr>
          <w:lang w:val="sr-Cyrl-RS"/>
        </w:rPr>
        <w:t>На подручју Ч</w:t>
      </w:r>
      <w:r w:rsidR="00FC7169">
        <w:rPr>
          <w:lang w:val="sr-Cyrl-RS"/>
        </w:rPr>
        <w:t xml:space="preserve">ачка је испаљено 166 ракета из 8 лансирних станица а на подручју моравичког округа </w:t>
      </w:r>
      <w:r w:rsidR="00ED6722">
        <w:rPr>
          <w:lang w:val="sr-Cyrl-RS"/>
        </w:rPr>
        <w:t xml:space="preserve">су </w:t>
      </w:r>
      <w:r w:rsidR="00FC7169">
        <w:rPr>
          <w:lang w:val="sr-Cyrl-RS"/>
        </w:rPr>
        <w:t>испаље</w:t>
      </w:r>
      <w:r w:rsidR="009D5FF5">
        <w:rPr>
          <w:lang w:val="sr-Cyrl-RS"/>
        </w:rPr>
        <w:t>не</w:t>
      </w:r>
      <w:r w:rsidR="00FC7169">
        <w:rPr>
          <w:lang w:val="sr-Cyrl-RS"/>
        </w:rPr>
        <w:t xml:space="preserve"> 364 ракете из 34 лансирне станице. Још увек </w:t>
      </w:r>
      <w:r w:rsidR="00ED6722">
        <w:rPr>
          <w:lang w:val="sr-Cyrl-RS"/>
        </w:rPr>
        <w:t>није позната тачна процена</w:t>
      </w:r>
      <w:r w:rsidR="00FC7169">
        <w:rPr>
          <w:lang w:val="sr-Cyrl-RS"/>
        </w:rPr>
        <w:t xml:space="preserve"> а</w:t>
      </w:r>
      <w:r w:rsidR="000729EA">
        <w:rPr>
          <w:lang w:val="sr-Cyrl-RS"/>
        </w:rPr>
        <w:t>ли се зна да је</w:t>
      </w:r>
      <w:r w:rsidR="00FC7169">
        <w:rPr>
          <w:lang w:val="sr-Cyrl-RS"/>
        </w:rPr>
        <w:t xml:space="preserve"> 66 пољопривредних газдинстава </w:t>
      </w:r>
      <w:r w:rsidR="000729EA">
        <w:rPr>
          <w:lang w:val="sr-Cyrl-RS"/>
        </w:rPr>
        <w:t>претрпело</w:t>
      </w:r>
      <w:r w:rsidR="00FC7169">
        <w:rPr>
          <w:lang w:val="sr-Cyrl-RS"/>
        </w:rPr>
        <w:t xml:space="preserve"> штету. </w:t>
      </w:r>
      <w:r w:rsidR="000729EA">
        <w:rPr>
          <w:lang w:val="sr-Cyrl-RS"/>
        </w:rPr>
        <w:t>В</w:t>
      </w:r>
      <w:r w:rsidR="00FC7169">
        <w:rPr>
          <w:lang w:val="sr-Cyrl-RS"/>
        </w:rPr>
        <w:t xml:space="preserve">оћне засаде или неке друге пољопривредне културе </w:t>
      </w:r>
      <w:r w:rsidR="000729EA">
        <w:rPr>
          <w:lang w:val="sr-Cyrl-RS"/>
        </w:rPr>
        <w:t xml:space="preserve">је немогуће </w:t>
      </w:r>
      <w:r w:rsidR="00FC7169">
        <w:rPr>
          <w:lang w:val="sr-Cyrl-RS"/>
        </w:rPr>
        <w:t xml:space="preserve">заштитити искључиво ракетним системом </w:t>
      </w:r>
      <w:r w:rsidR="000729EA">
        <w:rPr>
          <w:lang w:val="sr-Cyrl-RS"/>
        </w:rPr>
        <w:t xml:space="preserve">јер да постоји могућност потпуне заштите то би </w:t>
      </w:r>
      <w:r w:rsidR="00FC7169">
        <w:rPr>
          <w:lang w:val="sr-Cyrl-RS"/>
        </w:rPr>
        <w:t xml:space="preserve">учиниле далеко развијеније земље. </w:t>
      </w:r>
      <w:r w:rsidR="00670946">
        <w:rPr>
          <w:lang w:val="sr-Cyrl-RS"/>
        </w:rPr>
        <w:t xml:space="preserve">У нашој земљи је </w:t>
      </w:r>
      <w:r w:rsidR="000729EA">
        <w:rPr>
          <w:lang w:val="sr-Cyrl-RS"/>
        </w:rPr>
        <w:t>велики</w:t>
      </w:r>
      <w:r w:rsidR="00670946">
        <w:rPr>
          <w:lang w:val="sr-Cyrl-RS"/>
        </w:rPr>
        <w:t xml:space="preserve"> број савремених воћарских засада покривен противградном </w:t>
      </w:r>
      <w:r w:rsidR="000729EA">
        <w:rPr>
          <w:lang w:val="sr-Cyrl-RS"/>
        </w:rPr>
        <w:t>мрежом али то је</w:t>
      </w:r>
      <w:r w:rsidR="00670946">
        <w:rPr>
          <w:lang w:val="sr-Cyrl-RS"/>
        </w:rPr>
        <w:t xml:space="preserve"> </w:t>
      </w:r>
      <w:r w:rsidR="000729EA">
        <w:rPr>
          <w:lang w:val="sr-Cyrl-RS"/>
        </w:rPr>
        <w:t>ипак</w:t>
      </w:r>
      <w:r w:rsidR="00670946">
        <w:rPr>
          <w:lang w:val="sr-Cyrl-RS"/>
        </w:rPr>
        <w:t xml:space="preserve"> испод просека неких земаља које се интезивно баве воћарском производњом</w:t>
      </w:r>
      <w:r w:rsidR="007A6C37">
        <w:rPr>
          <w:lang w:val="sr-Cyrl-RS"/>
        </w:rPr>
        <w:t>.</w:t>
      </w:r>
      <w:r w:rsidR="000729EA">
        <w:rPr>
          <w:lang w:val="sr-Cyrl-RS"/>
        </w:rPr>
        <w:t xml:space="preserve"> Поред противградне заштите ј</w:t>
      </w:r>
      <w:r w:rsidR="007A6C37">
        <w:rPr>
          <w:lang w:val="sr-Cyrl-RS"/>
        </w:rPr>
        <w:t xml:space="preserve">ош један начин обезбеђења штета од града је осигурање. На подручју Србије негде око 12% газдинстава је осигурало своје </w:t>
      </w:r>
      <w:r w:rsidR="000729EA">
        <w:rPr>
          <w:lang w:val="sr-Cyrl-RS"/>
        </w:rPr>
        <w:t>усеве</w:t>
      </w:r>
      <w:r w:rsidR="00C46860">
        <w:rPr>
          <w:lang w:val="sr-Cyrl-RS"/>
        </w:rPr>
        <w:t>,</w:t>
      </w:r>
      <w:r w:rsidR="000729EA">
        <w:rPr>
          <w:lang w:val="sr-Cyrl-RS"/>
        </w:rPr>
        <w:t xml:space="preserve"> што је веома мали проценат</w:t>
      </w:r>
      <w:r w:rsidR="00D13161">
        <w:rPr>
          <w:lang w:val="sr-Cyrl-RS"/>
        </w:rPr>
        <w:t xml:space="preserve">, </w:t>
      </w:r>
      <w:r w:rsidR="003A37AF">
        <w:rPr>
          <w:lang w:val="sr-Cyrl-RS"/>
        </w:rPr>
        <w:t>док је под противградним мрежама само 5%</w:t>
      </w:r>
      <w:r w:rsidR="004175AD">
        <w:rPr>
          <w:lang w:val="sr-Cyrl-RS"/>
        </w:rPr>
        <w:t xml:space="preserve"> газдинстава</w:t>
      </w:r>
      <w:r w:rsidR="003A37AF">
        <w:rPr>
          <w:lang w:val="sr-Cyrl-RS"/>
        </w:rPr>
        <w:t>.</w:t>
      </w:r>
      <w:r w:rsidR="004175AD">
        <w:rPr>
          <w:lang w:val="sr-Cyrl-RS"/>
        </w:rPr>
        <w:t xml:space="preserve"> </w:t>
      </w:r>
      <w:r w:rsidR="000729EA">
        <w:rPr>
          <w:lang w:val="sr-Cyrl-RS"/>
        </w:rPr>
        <w:t>П</w:t>
      </w:r>
      <w:r w:rsidR="00240BBE">
        <w:rPr>
          <w:lang w:val="sr-Cyrl-RS"/>
        </w:rPr>
        <w:t>оред ракетних система оно што је неопходно предузимати је повећање субвенција за мреже за противградну заштиту</w:t>
      </w:r>
      <w:r w:rsidR="00C46860">
        <w:rPr>
          <w:lang w:val="sr-Cyrl-RS"/>
        </w:rPr>
        <w:t>,</w:t>
      </w:r>
      <w:r w:rsidR="00240BBE">
        <w:rPr>
          <w:lang w:val="sr-Cyrl-RS"/>
        </w:rPr>
        <w:t xml:space="preserve"> као и </w:t>
      </w:r>
      <w:r w:rsidR="000729EA">
        <w:rPr>
          <w:lang w:val="sr-Cyrl-RS"/>
        </w:rPr>
        <w:t xml:space="preserve">повећање </w:t>
      </w:r>
      <w:r w:rsidR="00240BBE">
        <w:rPr>
          <w:lang w:val="sr-Cyrl-RS"/>
        </w:rPr>
        <w:t>средстав</w:t>
      </w:r>
      <w:r w:rsidR="000729EA">
        <w:rPr>
          <w:lang w:val="sr-Cyrl-RS"/>
        </w:rPr>
        <w:t>а</w:t>
      </w:r>
      <w:r w:rsidR="00240BBE">
        <w:rPr>
          <w:lang w:val="sr-Cyrl-RS"/>
        </w:rPr>
        <w:t xml:space="preserve"> за осигурање</w:t>
      </w:r>
      <w:r w:rsidR="00D13161">
        <w:rPr>
          <w:lang w:val="sr-Cyrl-RS"/>
        </w:rPr>
        <w:t>.</w:t>
      </w:r>
    </w:p>
    <w:p w:rsidR="00935C4A" w:rsidRDefault="00BD27D7" w:rsidP="004D581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935C4A">
        <w:rPr>
          <w:lang w:val="sr-Cyrl-RS"/>
        </w:rPr>
        <w:t>Државни секретар у Министарству пољопривреде, шумарства и водопривреде</w:t>
      </w:r>
      <w:r w:rsidR="00D15120">
        <w:rPr>
          <w:lang w:val="sr-Cyrl-RS"/>
        </w:rPr>
        <w:t>,</w:t>
      </w:r>
      <w:r w:rsidR="00935C4A">
        <w:rPr>
          <w:lang w:val="sr-Cyrl-RS"/>
        </w:rPr>
        <w:t xml:space="preserve"> Жељко Радошевић</w:t>
      </w:r>
      <w:r w:rsidR="00D15120">
        <w:rPr>
          <w:lang w:val="sr-Cyrl-RS"/>
        </w:rPr>
        <w:t>,</w:t>
      </w:r>
      <w:r w:rsidR="00935C4A">
        <w:rPr>
          <w:lang w:val="sr-Cyrl-RS"/>
        </w:rPr>
        <w:t xml:space="preserve"> је захвалио Одбору што је препознао значај ове теме и указао да </w:t>
      </w:r>
      <w:r w:rsidR="00D15120">
        <w:rPr>
          <w:lang w:val="sr-Cyrl-RS"/>
        </w:rPr>
        <w:t>постоји</w:t>
      </w:r>
      <w:r w:rsidR="00935C4A">
        <w:rPr>
          <w:lang w:val="sr-Cyrl-RS"/>
        </w:rPr>
        <w:t xml:space="preserve"> велики напредак у односу на претходне године </w:t>
      </w:r>
      <w:r w:rsidR="00D15120">
        <w:rPr>
          <w:lang w:val="sr-Cyrl-RS"/>
        </w:rPr>
        <w:t>када је реч о броју ракета и дистрибуцији</w:t>
      </w:r>
      <w:r>
        <w:rPr>
          <w:lang w:val="sr-Cyrl-RS"/>
        </w:rPr>
        <w:t xml:space="preserve"> ка</w:t>
      </w:r>
      <w:r w:rsidR="00D15120">
        <w:rPr>
          <w:lang w:val="sr-Cyrl-RS"/>
        </w:rPr>
        <w:t xml:space="preserve"> противградним станицама. </w:t>
      </w:r>
      <w:r w:rsidR="00935C4A">
        <w:rPr>
          <w:lang w:val="sr-Cyrl-RS"/>
        </w:rPr>
        <w:t xml:space="preserve"> Министарство је идући у сусрет решавању проблема</w:t>
      </w:r>
      <w:r w:rsidR="00D15120">
        <w:rPr>
          <w:lang w:val="sr-Cyrl-RS"/>
        </w:rPr>
        <w:t xml:space="preserve"> повећало премију за осигурање на 70%, а у маргиналним подручјима на 40-45%. </w:t>
      </w:r>
      <w:r w:rsidR="00935C4A">
        <w:rPr>
          <w:lang w:val="sr-Cyrl-RS"/>
        </w:rPr>
        <w:t>Опредељење Министарства пољопривреде</w:t>
      </w:r>
      <w:r w:rsidR="00D15120">
        <w:rPr>
          <w:lang w:val="sr-Cyrl-RS"/>
        </w:rPr>
        <w:t xml:space="preserve">, шумарства и водопривреде је да иде на </w:t>
      </w:r>
      <w:r w:rsidR="00935C4A">
        <w:rPr>
          <w:lang w:val="sr-Cyrl-RS"/>
        </w:rPr>
        <w:t>оптимизацију рада противградне</w:t>
      </w:r>
      <w:r w:rsidR="00D15120">
        <w:rPr>
          <w:lang w:val="sr-Cyrl-RS"/>
        </w:rPr>
        <w:t xml:space="preserve"> заштите</w:t>
      </w:r>
      <w:r w:rsidR="00935C4A">
        <w:rPr>
          <w:lang w:val="sr-Cyrl-RS"/>
        </w:rPr>
        <w:t xml:space="preserve"> </w:t>
      </w:r>
      <w:r w:rsidR="00D15120">
        <w:rPr>
          <w:lang w:val="sr-Cyrl-RS"/>
        </w:rPr>
        <w:t>и</w:t>
      </w:r>
      <w:r w:rsidR="00935C4A">
        <w:rPr>
          <w:lang w:val="sr-Cyrl-RS"/>
        </w:rPr>
        <w:t xml:space="preserve"> аутоматизациј</w:t>
      </w:r>
      <w:r w:rsidR="00D15120">
        <w:rPr>
          <w:lang w:val="sr-Cyrl-RS"/>
        </w:rPr>
        <w:t>у радарских центара. До краја ове године биће постављено</w:t>
      </w:r>
      <w:r w:rsidR="00935C4A">
        <w:rPr>
          <w:lang w:val="sr-Cyrl-RS"/>
        </w:rPr>
        <w:t xml:space="preserve"> 99 аутоматских против</w:t>
      </w:r>
      <w:r w:rsidR="00D15120">
        <w:rPr>
          <w:lang w:val="sr-Cyrl-RS"/>
        </w:rPr>
        <w:t>градних лансера који имају велику ефикасност</w:t>
      </w:r>
      <w:r w:rsidR="00C46860">
        <w:rPr>
          <w:lang w:val="sr-Cyrl-RS"/>
        </w:rPr>
        <w:t>,</w:t>
      </w:r>
      <w:bookmarkStart w:id="0" w:name="_GoBack"/>
      <w:bookmarkEnd w:id="0"/>
      <w:r w:rsidR="00D15120">
        <w:rPr>
          <w:lang w:val="sr-Cyrl-RS"/>
        </w:rPr>
        <w:t xml:space="preserve"> а искључено</w:t>
      </w:r>
      <w:r w:rsidR="00935C4A">
        <w:rPr>
          <w:lang w:val="sr-Cyrl-RS"/>
        </w:rPr>
        <w:t xml:space="preserve"> је </w:t>
      </w:r>
      <w:r w:rsidR="00D15120">
        <w:rPr>
          <w:lang w:val="sr-Cyrl-RS"/>
        </w:rPr>
        <w:t>присуство људског фактора.</w:t>
      </w:r>
      <w:r w:rsidR="00A01F56">
        <w:rPr>
          <w:lang w:val="sr-Cyrl-RS"/>
        </w:rPr>
        <w:t xml:space="preserve"> Ме</w:t>
      </w:r>
      <w:r w:rsidR="00ED6722">
        <w:rPr>
          <w:lang w:val="sr-Cyrl-RS"/>
        </w:rPr>
        <w:t>тодологија</w:t>
      </w:r>
      <w:r w:rsidR="00D15120">
        <w:rPr>
          <w:lang w:val="sr-Cyrl-RS"/>
        </w:rPr>
        <w:t xml:space="preserve"> о процени штете ће </w:t>
      </w:r>
      <w:r w:rsidR="00ED6722">
        <w:rPr>
          <w:lang w:val="sr-Cyrl-RS"/>
        </w:rPr>
        <w:t xml:space="preserve">ускоро </w:t>
      </w:r>
      <w:r w:rsidR="00D15120">
        <w:rPr>
          <w:lang w:val="sr-Cyrl-RS"/>
        </w:rPr>
        <w:t xml:space="preserve">бити </w:t>
      </w:r>
      <w:r w:rsidR="00A01F56">
        <w:rPr>
          <w:lang w:val="sr-Cyrl-RS"/>
        </w:rPr>
        <w:t>заврш</w:t>
      </w:r>
      <w:r w:rsidR="00D15120">
        <w:rPr>
          <w:lang w:val="sr-Cyrl-RS"/>
        </w:rPr>
        <w:t>ена,</w:t>
      </w:r>
      <w:r w:rsidR="00A01F56">
        <w:rPr>
          <w:lang w:val="sr-Cyrl-RS"/>
        </w:rPr>
        <w:t xml:space="preserve"> </w:t>
      </w:r>
      <w:r w:rsidR="00D15120">
        <w:rPr>
          <w:lang w:val="sr-Cyrl-RS"/>
        </w:rPr>
        <w:t>реч је о</w:t>
      </w:r>
      <w:r w:rsidR="00A01F56">
        <w:rPr>
          <w:lang w:val="sr-Cyrl-RS"/>
        </w:rPr>
        <w:t xml:space="preserve"> јединствен</w:t>
      </w:r>
      <w:r w:rsidR="00D15120">
        <w:rPr>
          <w:lang w:val="sr-Cyrl-RS"/>
        </w:rPr>
        <w:t>ом докуменату који ће</w:t>
      </w:r>
      <w:r w:rsidR="00A01F56">
        <w:rPr>
          <w:lang w:val="sr-Cyrl-RS"/>
        </w:rPr>
        <w:t xml:space="preserve"> олакшати рад локалним самопуравама</w:t>
      </w:r>
      <w:r w:rsidR="00D13161">
        <w:rPr>
          <w:lang w:val="sr-Cyrl-RS"/>
        </w:rPr>
        <w:t xml:space="preserve">. </w:t>
      </w:r>
    </w:p>
    <w:p w:rsidR="002B5E8D" w:rsidRPr="00935C4A" w:rsidRDefault="002B5E8D" w:rsidP="004D5819">
      <w:pPr>
        <w:spacing w:line="276" w:lineRule="auto"/>
        <w:jc w:val="both"/>
        <w:rPr>
          <w:lang w:val="sr-Cyrl-RS"/>
        </w:rPr>
      </w:pPr>
    </w:p>
    <w:p w:rsidR="002B5E8D" w:rsidRPr="002B5E8D" w:rsidRDefault="002B5E8D" w:rsidP="002B5E8D">
      <w:pPr>
        <w:spacing w:line="276" w:lineRule="auto"/>
        <w:jc w:val="both"/>
        <w:rPr>
          <w:lang w:val="sr-Cyrl-RS"/>
        </w:rPr>
      </w:pPr>
      <w:r>
        <w:rPr>
          <w:color w:val="C00000"/>
          <w:lang w:val="sr-Cyrl-RS"/>
        </w:rPr>
        <w:tab/>
      </w:r>
      <w:r w:rsidRPr="002B5E8D">
        <w:rPr>
          <w:lang w:val="sr-Cyrl-RS"/>
        </w:rPr>
        <w:t>У дискусији су учествовали народни посланици: Маријан Ристичевић, Арпад Фремонд</w:t>
      </w:r>
      <w:r>
        <w:rPr>
          <w:lang w:val="sr-Cyrl-RS"/>
        </w:rPr>
        <w:t>,</w:t>
      </w:r>
      <w:r w:rsidRPr="002B5E8D">
        <w:rPr>
          <w:lang w:val="sr-Cyrl-RS"/>
        </w:rPr>
        <w:t xml:space="preserve"> Драган Јовановић, Милија Милетић и Радован Јанчић. </w:t>
      </w:r>
    </w:p>
    <w:p w:rsidR="0076651C" w:rsidRDefault="0076651C" w:rsidP="004D5819">
      <w:pPr>
        <w:spacing w:line="276" w:lineRule="auto"/>
        <w:jc w:val="both"/>
        <w:rPr>
          <w:lang w:val="sr-Cyrl-RS"/>
        </w:rPr>
      </w:pPr>
    </w:p>
    <w:p w:rsidR="00D13161" w:rsidRDefault="00D13161" w:rsidP="004D5819">
      <w:pPr>
        <w:spacing w:line="276" w:lineRule="auto"/>
        <w:jc w:val="both"/>
        <w:rPr>
          <w:lang w:val="sr-Cyrl-RS"/>
        </w:rPr>
      </w:pPr>
    </w:p>
    <w:p w:rsidR="00D13161" w:rsidRDefault="00D13161" w:rsidP="00E75FF8">
      <w:pPr>
        <w:ind w:firstLine="720"/>
        <w:rPr>
          <w:color w:val="C00000"/>
          <w:lang w:val="sr-Cyrl-RS"/>
        </w:rPr>
      </w:pPr>
    </w:p>
    <w:p w:rsidR="00E75FF8" w:rsidRPr="00E75FF8" w:rsidRDefault="00E75FF8" w:rsidP="00E75FF8">
      <w:pPr>
        <w:ind w:firstLine="720"/>
        <w:rPr>
          <w:lang w:val="sr-Cyrl-RS"/>
        </w:rPr>
      </w:pPr>
      <w:proofErr w:type="spellStart"/>
      <w:r w:rsidRPr="00E75FF8">
        <w:lastRenderedPageBreak/>
        <w:t>Пошто</w:t>
      </w:r>
      <w:proofErr w:type="spellEnd"/>
      <w:r w:rsidRPr="00E75FF8">
        <w:t xml:space="preserve"> </w:t>
      </w:r>
      <w:proofErr w:type="spellStart"/>
      <w:r w:rsidRPr="00E75FF8">
        <w:t>других</w:t>
      </w:r>
      <w:proofErr w:type="spellEnd"/>
      <w:r w:rsidRPr="00E75FF8">
        <w:t xml:space="preserve"> </w:t>
      </w:r>
      <w:proofErr w:type="spellStart"/>
      <w:r w:rsidRPr="00E75FF8">
        <w:t>питања</w:t>
      </w:r>
      <w:proofErr w:type="spellEnd"/>
      <w:r w:rsidRPr="00E75FF8">
        <w:t xml:space="preserve"> и </w:t>
      </w:r>
      <w:proofErr w:type="spellStart"/>
      <w:r w:rsidRPr="00E75FF8">
        <w:t>предлога</w:t>
      </w:r>
      <w:proofErr w:type="spellEnd"/>
      <w:r w:rsidRPr="00E75FF8">
        <w:t xml:space="preserve"> </w:t>
      </w:r>
      <w:proofErr w:type="spellStart"/>
      <w:r w:rsidRPr="00E75FF8">
        <w:t>није</w:t>
      </w:r>
      <w:proofErr w:type="spellEnd"/>
      <w:r w:rsidRPr="00E75FF8">
        <w:t xml:space="preserve"> </w:t>
      </w:r>
      <w:proofErr w:type="spellStart"/>
      <w:r w:rsidRPr="00E75FF8">
        <w:t>било</w:t>
      </w:r>
      <w:proofErr w:type="spellEnd"/>
      <w:r w:rsidRPr="00E75FF8">
        <w:t xml:space="preserve">, </w:t>
      </w:r>
      <w:proofErr w:type="spellStart"/>
      <w:r w:rsidRPr="00E75FF8">
        <w:t>седница</w:t>
      </w:r>
      <w:proofErr w:type="spellEnd"/>
      <w:r w:rsidRPr="00E75FF8">
        <w:t xml:space="preserve"> </w:t>
      </w:r>
      <w:proofErr w:type="spellStart"/>
      <w:r w:rsidRPr="00E75FF8">
        <w:t>је</w:t>
      </w:r>
      <w:proofErr w:type="spellEnd"/>
      <w:r w:rsidRPr="00E75FF8">
        <w:t xml:space="preserve"> </w:t>
      </w:r>
      <w:proofErr w:type="spellStart"/>
      <w:r w:rsidRPr="00E75FF8">
        <w:t>закључена</w:t>
      </w:r>
      <w:proofErr w:type="spellEnd"/>
      <w:r w:rsidRPr="00E75FF8">
        <w:t xml:space="preserve"> у</w:t>
      </w:r>
      <w:r w:rsidRPr="00E75FF8">
        <w:rPr>
          <w:lang w:val="sr-Cyrl-RS"/>
        </w:rPr>
        <w:t xml:space="preserve"> 14</w:t>
      </w:r>
      <w:proofErr w:type="gramStart"/>
      <w:r w:rsidRPr="00E75FF8">
        <w:rPr>
          <w:lang w:val="en-US"/>
        </w:rPr>
        <w:t>,</w:t>
      </w:r>
      <w:r w:rsidRPr="00E75FF8">
        <w:rPr>
          <w:lang w:val="sr-Cyrl-RS"/>
        </w:rPr>
        <w:t>40</w:t>
      </w:r>
      <w:proofErr w:type="gramEnd"/>
      <w:r w:rsidRPr="00E75FF8">
        <w:rPr>
          <w:lang w:val="en-US"/>
        </w:rPr>
        <w:t xml:space="preserve"> </w:t>
      </w:r>
      <w:proofErr w:type="spellStart"/>
      <w:r w:rsidRPr="00E75FF8">
        <w:t>часова</w:t>
      </w:r>
      <w:proofErr w:type="spellEnd"/>
      <w:r w:rsidRPr="00E75FF8">
        <w:t>.</w:t>
      </w:r>
    </w:p>
    <w:p w:rsidR="00E75FF8" w:rsidRPr="00E75FF8" w:rsidRDefault="00E75FF8" w:rsidP="00E75FF8">
      <w:pPr>
        <w:ind w:firstLine="720"/>
        <w:rPr>
          <w:lang w:val="sr-Cyrl-RS"/>
        </w:rPr>
      </w:pPr>
    </w:p>
    <w:p w:rsidR="00E75FF8" w:rsidRPr="00E75FF8" w:rsidRDefault="00E75FF8" w:rsidP="008A0CD5">
      <w:pPr>
        <w:tabs>
          <w:tab w:val="left" w:pos="1080"/>
        </w:tabs>
        <w:jc w:val="both"/>
        <w:rPr>
          <w:lang w:val="sr-Cyrl-RS"/>
        </w:rPr>
      </w:pPr>
      <w:r w:rsidRPr="00E75FF8">
        <w:t xml:space="preserve">            </w:t>
      </w:r>
      <w:proofErr w:type="spellStart"/>
      <w:proofErr w:type="gramStart"/>
      <w:r w:rsidRPr="00E75FF8">
        <w:t>Саставни</w:t>
      </w:r>
      <w:proofErr w:type="spellEnd"/>
      <w:r w:rsidRPr="00E75FF8">
        <w:t xml:space="preserve"> </w:t>
      </w:r>
      <w:proofErr w:type="spellStart"/>
      <w:r w:rsidRPr="00E75FF8">
        <w:t>део</w:t>
      </w:r>
      <w:proofErr w:type="spellEnd"/>
      <w:r w:rsidRPr="00E75FF8">
        <w:t xml:space="preserve"> </w:t>
      </w:r>
      <w:proofErr w:type="spellStart"/>
      <w:r w:rsidRPr="00E75FF8">
        <w:t>овог</w:t>
      </w:r>
      <w:proofErr w:type="spellEnd"/>
      <w:r w:rsidRPr="00E75FF8">
        <w:t xml:space="preserve"> </w:t>
      </w:r>
      <w:proofErr w:type="spellStart"/>
      <w:r w:rsidRPr="00E75FF8">
        <w:t>записника</w:t>
      </w:r>
      <w:proofErr w:type="spellEnd"/>
      <w:r w:rsidRPr="00E75FF8">
        <w:t xml:space="preserve"> </w:t>
      </w:r>
      <w:proofErr w:type="spellStart"/>
      <w:r w:rsidRPr="00E75FF8">
        <w:t>чини</w:t>
      </w:r>
      <w:proofErr w:type="spellEnd"/>
      <w:r w:rsidRPr="00E75FF8">
        <w:t xml:space="preserve"> </w:t>
      </w:r>
      <w:proofErr w:type="spellStart"/>
      <w:r w:rsidRPr="00E75FF8">
        <w:t>обрађени</w:t>
      </w:r>
      <w:proofErr w:type="spellEnd"/>
      <w:r w:rsidRPr="00E75FF8">
        <w:t xml:space="preserve"> </w:t>
      </w:r>
      <w:proofErr w:type="spellStart"/>
      <w:r w:rsidRPr="00E75FF8">
        <w:t>тонски</w:t>
      </w:r>
      <w:proofErr w:type="spellEnd"/>
      <w:r w:rsidRPr="00E75FF8">
        <w:t xml:space="preserve"> </w:t>
      </w:r>
      <w:proofErr w:type="spellStart"/>
      <w:r w:rsidRPr="00E75FF8">
        <w:t>снимак</w:t>
      </w:r>
      <w:proofErr w:type="spellEnd"/>
      <w:r w:rsidRPr="00E75FF8">
        <w:t xml:space="preserve"> </w:t>
      </w:r>
      <w:proofErr w:type="spellStart"/>
      <w:r w:rsidRPr="00E75FF8">
        <w:t>седнице</w:t>
      </w:r>
      <w:proofErr w:type="spellEnd"/>
      <w:r w:rsidRPr="00E75FF8">
        <w:t xml:space="preserve"> </w:t>
      </w:r>
      <w:proofErr w:type="spellStart"/>
      <w:r w:rsidRPr="00E75FF8">
        <w:t>Одбора</w:t>
      </w:r>
      <w:proofErr w:type="spellEnd"/>
      <w:r w:rsidRPr="00E75FF8">
        <w:rPr>
          <w:lang w:val="sr-Cyrl-RS"/>
        </w:rPr>
        <w:t>.</w:t>
      </w:r>
      <w:proofErr w:type="gramEnd"/>
    </w:p>
    <w:p w:rsidR="00E75FF8" w:rsidRPr="0076651C" w:rsidRDefault="00E75FF8" w:rsidP="008A0CD5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76651C" w:rsidRDefault="00E75FF8" w:rsidP="00E75FF8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76651C" w:rsidRDefault="00E75FF8" w:rsidP="00E75FF8">
      <w:pPr>
        <w:jc w:val="both"/>
        <w:rPr>
          <w:lang w:val="sr-Cyrl-CS"/>
        </w:rPr>
      </w:pPr>
    </w:p>
    <w:p w:rsidR="00E75FF8" w:rsidRPr="0076651C" w:rsidRDefault="00E75FF8" w:rsidP="00E75FF8">
      <w:pPr>
        <w:jc w:val="both"/>
        <w:rPr>
          <w:lang w:val="sr-Cyrl-CS"/>
        </w:rPr>
      </w:pPr>
    </w:p>
    <w:p w:rsidR="00E75FF8" w:rsidRPr="0076651C" w:rsidRDefault="00E75FF8" w:rsidP="00E75FF8">
      <w:pPr>
        <w:jc w:val="both"/>
        <w:rPr>
          <w:lang w:val="sr-Cyrl-CS"/>
        </w:rPr>
      </w:pPr>
      <w:r w:rsidRPr="0076651C">
        <w:rPr>
          <w:lang w:val="sr-Cyrl-CS"/>
        </w:rPr>
        <w:t xml:space="preserve">         СЕКРЕТАР</w:t>
      </w:r>
      <w:r w:rsidRPr="0076651C">
        <w:rPr>
          <w:lang w:val="en-US"/>
        </w:rPr>
        <w:t xml:space="preserve"> </w:t>
      </w:r>
      <w:r w:rsidRPr="0076651C">
        <w:rPr>
          <w:lang w:val="sr-Cyrl-CS"/>
        </w:rPr>
        <w:tab/>
      </w:r>
      <w:r w:rsidRPr="0076651C">
        <w:rPr>
          <w:lang w:val="sr-Cyrl-CS"/>
        </w:rPr>
        <w:tab/>
      </w:r>
      <w:r w:rsidRPr="0076651C">
        <w:rPr>
          <w:lang w:val="sr-Cyrl-CS"/>
        </w:rPr>
        <w:tab/>
      </w:r>
      <w:r w:rsidRPr="0076651C">
        <w:rPr>
          <w:lang w:val="sr-Cyrl-CS"/>
        </w:rPr>
        <w:tab/>
      </w:r>
      <w:r w:rsidRPr="0076651C">
        <w:rPr>
          <w:lang w:val="sr-Cyrl-CS"/>
        </w:rPr>
        <w:tab/>
        <w:t xml:space="preserve">                  ПРЕДСЕДНИК </w:t>
      </w:r>
    </w:p>
    <w:p w:rsidR="00E75FF8" w:rsidRPr="0076651C" w:rsidRDefault="00E75FF8" w:rsidP="00E75FF8">
      <w:pPr>
        <w:jc w:val="both"/>
        <w:rPr>
          <w:lang w:val="sr-Cyrl-CS"/>
        </w:rPr>
      </w:pPr>
      <w:r w:rsidRPr="0076651C">
        <w:rPr>
          <w:lang w:val="sr-Cyrl-CS"/>
        </w:rPr>
        <w:t xml:space="preserve">  </w:t>
      </w:r>
    </w:p>
    <w:p w:rsidR="00E75FF8" w:rsidRPr="0076651C" w:rsidRDefault="00E75FF8" w:rsidP="00E75FF8">
      <w:pPr>
        <w:jc w:val="both"/>
        <w:rPr>
          <w:sz w:val="22"/>
          <w:szCs w:val="22"/>
          <w:lang w:val="sr-Cyrl-CS"/>
        </w:rPr>
      </w:pPr>
      <w:r w:rsidRPr="0076651C">
        <w:rPr>
          <w:sz w:val="22"/>
          <w:szCs w:val="22"/>
          <w:lang w:val="sr-Cyrl-CS"/>
        </w:rPr>
        <w:t xml:space="preserve">     Бранка Златовић</w:t>
      </w:r>
      <w:r w:rsidRPr="0076651C">
        <w:rPr>
          <w:sz w:val="22"/>
          <w:szCs w:val="22"/>
          <w:lang w:val="sr-Cyrl-CS"/>
        </w:rPr>
        <w:tab/>
      </w:r>
      <w:r w:rsidRPr="0076651C">
        <w:rPr>
          <w:sz w:val="22"/>
          <w:szCs w:val="22"/>
          <w:lang w:val="sr-Cyrl-CS"/>
        </w:rPr>
        <w:tab/>
      </w:r>
      <w:r w:rsidRPr="0076651C">
        <w:rPr>
          <w:sz w:val="22"/>
          <w:szCs w:val="22"/>
          <w:lang w:val="sr-Cyrl-CS"/>
        </w:rPr>
        <w:tab/>
      </w:r>
      <w:r w:rsidRPr="0076651C">
        <w:rPr>
          <w:sz w:val="22"/>
          <w:szCs w:val="22"/>
          <w:lang w:val="sr-Cyrl-CS"/>
        </w:rPr>
        <w:tab/>
      </w:r>
      <w:r w:rsidRPr="0076651C">
        <w:rPr>
          <w:sz w:val="22"/>
          <w:szCs w:val="22"/>
          <w:lang w:val="sr-Cyrl-CS"/>
        </w:rPr>
        <w:tab/>
        <w:t xml:space="preserve">    </w:t>
      </w:r>
      <w:r w:rsidRPr="0076651C">
        <w:rPr>
          <w:sz w:val="22"/>
          <w:szCs w:val="22"/>
          <w:lang w:val="en-US"/>
        </w:rPr>
        <w:t xml:space="preserve">           </w:t>
      </w:r>
      <w:r w:rsidRPr="0076651C">
        <w:rPr>
          <w:sz w:val="22"/>
          <w:szCs w:val="22"/>
          <w:lang w:val="sr-Cyrl-CS"/>
        </w:rPr>
        <w:t>Маријан Ристичевић</w:t>
      </w:r>
    </w:p>
    <w:p w:rsidR="00E75FF8" w:rsidRPr="0076651C" w:rsidRDefault="00E75FF8" w:rsidP="00E75FF8"/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sectPr w:rsidR="0076651C" w:rsidSect="00752E88"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14" w:rsidRDefault="00997E14" w:rsidP="008301B0">
      <w:r>
        <w:separator/>
      </w:r>
    </w:p>
  </w:endnote>
  <w:endnote w:type="continuationSeparator" w:id="0">
    <w:p w:rsidR="00997E14" w:rsidRDefault="00997E14" w:rsidP="0083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14" w:rsidRDefault="00997E14" w:rsidP="008301B0">
      <w:r>
        <w:separator/>
      </w:r>
    </w:p>
  </w:footnote>
  <w:footnote w:type="continuationSeparator" w:id="0">
    <w:p w:rsidR="00997E14" w:rsidRDefault="00997E14" w:rsidP="0083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0561F9"/>
    <w:multiLevelType w:val="hybridMultilevel"/>
    <w:tmpl w:val="AC860E3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48580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9"/>
    <w:rsid w:val="00062E9F"/>
    <w:rsid w:val="000729EA"/>
    <w:rsid w:val="0008052E"/>
    <w:rsid w:val="00101947"/>
    <w:rsid w:val="00240BBE"/>
    <w:rsid w:val="0024566C"/>
    <w:rsid w:val="00280DB1"/>
    <w:rsid w:val="002B5E8D"/>
    <w:rsid w:val="003136F8"/>
    <w:rsid w:val="00326B4C"/>
    <w:rsid w:val="003363D7"/>
    <w:rsid w:val="00361CD7"/>
    <w:rsid w:val="003A37AF"/>
    <w:rsid w:val="003C7D24"/>
    <w:rsid w:val="004175AD"/>
    <w:rsid w:val="00454764"/>
    <w:rsid w:val="004D5819"/>
    <w:rsid w:val="004D7AB7"/>
    <w:rsid w:val="00512254"/>
    <w:rsid w:val="005F5236"/>
    <w:rsid w:val="00670946"/>
    <w:rsid w:val="006D3239"/>
    <w:rsid w:val="00752E88"/>
    <w:rsid w:val="0076651C"/>
    <w:rsid w:val="00794412"/>
    <w:rsid w:val="007A6C37"/>
    <w:rsid w:val="007F7977"/>
    <w:rsid w:val="008301B0"/>
    <w:rsid w:val="00880961"/>
    <w:rsid w:val="008825AD"/>
    <w:rsid w:val="008A0CD5"/>
    <w:rsid w:val="008C2778"/>
    <w:rsid w:val="008D6BF7"/>
    <w:rsid w:val="009321CA"/>
    <w:rsid w:val="00935C4A"/>
    <w:rsid w:val="00997E14"/>
    <w:rsid w:val="009D4291"/>
    <w:rsid w:val="009D5FF5"/>
    <w:rsid w:val="00A01F56"/>
    <w:rsid w:val="00A0717C"/>
    <w:rsid w:val="00A51FF1"/>
    <w:rsid w:val="00B058F9"/>
    <w:rsid w:val="00B27997"/>
    <w:rsid w:val="00B97461"/>
    <w:rsid w:val="00BD27D7"/>
    <w:rsid w:val="00C46860"/>
    <w:rsid w:val="00CC1CFC"/>
    <w:rsid w:val="00CE2D59"/>
    <w:rsid w:val="00D13161"/>
    <w:rsid w:val="00D15120"/>
    <w:rsid w:val="00D90D44"/>
    <w:rsid w:val="00DE5F39"/>
    <w:rsid w:val="00DF7CEF"/>
    <w:rsid w:val="00E104E4"/>
    <w:rsid w:val="00E12042"/>
    <w:rsid w:val="00E75FF8"/>
    <w:rsid w:val="00EB4811"/>
    <w:rsid w:val="00ED6722"/>
    <w:rsid w:val="00EE1475"/>
    <w:rsid w:val="00F56859"/>
    <w:rsid w:val="00FC575A"/>
    <w:rsid w:val="00FC7169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1B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1B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1B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1B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12</cp:revision>
  <dcterms:created xsi:type="dcterms:W3CDTF">2019-06-04T06:47:00Z</dcterms:created>
  <dcterms:modified xsi:type="dcterms:W3CDTF">2019-06-12T07:51:00Z</dcterms:modified>
</cp:coreProperties>
</file>